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9A089F3" w14:textId="0A2B61FF" w:rsidR="00F06B69" w:rsidRDefault="00F06B69" w:rsidP="00EC3804">
      <w:pPr>
        <w:jc w:val="center"/>
        <w:rPr>
          <w:rFonts w:ascii="Trebuchet MS" w:hAnsi="Trebuchet MS" w:cs="Times New Roman"/>
          <w:b/>
          <w:bCs/>
          <w:sz w:val="24"/>
          <w:szCs w:val="24"/>
        </w:rPr>
      </w:pPr>
      <w:r w:rsidRPr="0074502A">
        <w:rPr>
          <w:rFonts w:ascii="Trebuchet MS" w:hAnsi="Trebuchet MS" w:cs="Times New Roman"/>
          <w:b/>
          <w:bCs/>
          <w:sz w:val="24"/>
          <w:szCs w:val="24"/>
        </w:rPr>
        <w:t>DIRETRIZES PARA ORGANIZAÇÃO DO RESUMO EXPANDIDO</w:t>
      </w:r>
    </w:p>
    <w:p w14:paraId="6CAD9891" w14:textId="20044076" w:rsidR="00E51C2F" w:rsidRPr="0074502A" w:rsidRDefault="00E51C2F" w:rsidP="00EC3804">
      <w:pPr>
        <w:jc w:val="center"/>
        <w:rPr>
          <w:rFonts w:ascii="Trebuchet MS" w:hAnsi="Trebuchet MS" w:cs="Times New Roman"/>
          <w:b/>
          <w:bCs/>
          <w:sz w:val="24"/>
          <w:szCs w:val="24"/>
        </w:rPr>
      </w:pPr>
      <w:r>
        <w:rPr>
          <w:rFonts w:ascii="Trebuchet MS" w:hAnsi="Trebuchet MS" w:cs="Times New Roman"/>
          <w:b/>
          <w:bCs/>
          <w:sz w:val="24"/>
          <w:szCs w:val="24"/>
        </w:rPr>
        <w:t>(APRESENTAÇÃO ORAL)</w:t>
      </w:r>
    </w:p>
    <w:p w14:paraId="370DD8E8" w14:textId="77777777" w:rsidR="00EC3804" w:rsidRPr="0074502A" w:rsidRDefault="00EC3804" w:rsidP="00F06B69">
      <w:pPr>
        <w:rPr>
          <w:rFonts w:ascii="Trebuchet MS" w:hAnsi="Trebuchet MS" w:cs="Times New Roman"/>
          <w:b/>
          <w:bCs/>
          <w:sz w:val="24"/>
          <w:szCs w:val="24"/>
        </w:rPr>
      </w:pPr>
    </w:p>
    <w:p w14:paraId="0ED909F2" w14:textId="686EEBFE" w:rsidR="00F06B69" w:rsidRPr="0074502A" w:rsidRDefault="00F06B69" w:rsidP="00F06B69">
      <w:pPr>
        <w:ind w:firstLine="567"/>
        <w:jc w:val="both"/>
        <w:rPr>
          <w:rFonts w:ascii="Times New Roman" w:hAnsi="Times New Roman" w:cs="Times New Roman"/>
          <w:sz w:val="24"/>
          <w:szCs w:val="24"/>
        </w:rPr>
      </w:pPr>
      <w:r w:rsidRPr="0074502A">
        <w:rPr>
          <w:rFonts w:ascii="Times New Roman" w:hAnsi="Times New Roman" w:cs="Times New Roman"/>
          <w:sz w:val="24"/>
          <w:szCs w:val="24"/>
        </w:rPr>
        <w:t xml:space="preserve">O texto do documento deve ser formatado preferencialmente no editor de textos Microsoft Word (para evitar erros de configuração), exportado e entregue no formato PDF, com as seguintes definições: </w:t>
      </w:r>
      <w:r w:rsidR="00A679E8" w:rsidRPr="0074502A">
        <w:rPr>
          <w:rFonts w:ascii="Times New Roman" w:hAnsi="Times New Roman" w:cs="Times New Roman"/>
          <w:sz w:val="24"/>
          <w:szCs w:val="24"/>
        </w:rPr>
        <w:t>Formato</w:t>
      </w:r>
      <w:r w:rsidRPr="0074502A">
        <w:rPr>
          <w:rFonts w:ascii="Times New Roman" w:hAnsi="Times New Roman" w:cs="Times New Roman"/>
          <w:sz w:val="24"/>
          <w:szCs w:val="24"/>
        </w:rPr>
        <w:t xml:space="preserve"> A4 (29,7cm x 21 cm), orientação da página vertical; margens: superior </w:t>
      </w:r>
      <w:r w:rsidR="00A679E8" w:rsidRPr="0074502A">
        <w:rPr>
          <w:rFonts w:ascii="Times New Roman" w:hAnsi="Times New Roman" w:cs="Times New Roman"/>
          <w:sz w:val="24"/>
          <w:szCs w:val="24"/>
        </w:rPr>
        <w:t>3</w:t>
      </w:r>
      <w:r w:rsidRPr="0074502A">
        <w:rPr>
          <w:rFonts w:ascii="Times New Roman" w:hAnsi="Times New Roman" w:cs="Times New Roman"/>
          <w:sz w:val="24"/>
          <w:szCs w:val="24"/>
        </w:rPr>
        <w:t xml:space="preserve"> cm, inferior </w:t>
      </w:r>
      <w:r w:rsidR="00A679E8" w:rsidRPr="0074502A">
        <w:rPr>
          <w:rFonts w:ascii="Times New Roman" w:hAnsi="Times New Roman" w:cs="Times New Roman"/>
          <w:sz w:val="24"/>
          <w:szCs w:val="24"/>
        </w:rPr>
        <w:t>3</w:t>
      </w:r>
      <w:r w:rsidRPr="0074502A">
        <w:rPr>
          <w:rFonts w:ascii="Times New Roman" w:hAnsi="Times New Roman" w:cs="Times New Roman"/>
          <w:sz w:val="24"/>
          <w:szCs w:val="24"/>
        </w:rPr>
        <w:t xml:space="preserve"> cm, direita e esquerda de 2,5 cm.</w:t>
      </w:r>
    </w:p>
    <w:p w14:paraId="375F3426" w14:textId="0E9D2B58" w:rsidR="00F06B69" w:rsidRPr="0074502A" w:rsidRDefault="00F06B69" w:rsidP="00F06B69">
      <w:pPr>
        <w:ind w:firstLine="567"/>
        <w:jc w:val="both"/>
        <w:rPr>
          <w:rFonts w:ascii="Times New Roman" w:hAnsi="Times New Roman" w:cs="Times New Roman"/>
          <w:sz w:val="24"/>
          <w:szCs w:val="24"/>
        </w:rPr>
      </w:pPr>
      <w:r w:rsidRPr="0074502A">
        <w:rPr>
          <w:rFonts w:ascii="Times New Roman" w:hAnsi="Times New Roman" w:cs="Times New Roman"/>
          <w:sz w:val="24"/>
          <w:szCs w:val="24"/>
        </w:rPr>
        <w:t>O título deve estar em Times New Roman, tamanho 12, entrelinhas simples, negrito, centralizado</w:t>
      </w:r>
      <w:r w:rsidR="00195EFD" w:rsidRPr="0074502A">
        <w:rPr>
          <w:rFonts w:ascii="Times New Roman" w:hAnsi="Times New Roman" w:cs="Times New Roman"/>
          <w:sz w:val="24"/>
          <w:szCs w:val="24"/>
        </w:rPr>
        <w:t>, com todos os caracteres em maiúsculas</w:t>
      </w:r>
      <w:r w:rsidR="00EC3804" w:rsidRPr="0074502A">
        <w:rPr>
          <w:rFonts w:ascii="Times New Roman" w:hAnsi="Times New Roman" w:cs="Times New Roman"/>
          <w:sz w:val="24"/>
          <w:szCs w:val="24"/>
        </w:rPr>
        <w:t xml:space="preserve"> – máximo de 100 caracteres com espaços</w:t>
      </w:r>
      <w:r w:rsidRPr="0074502A">
        <w:rPr>
          <w:rFonts w:ascii="Times New Roman" w:hAnsi="Times New Roman" w:cs="Times New Roman"/>
          <w:sz w:val="24"/>
          <w:szCs w:val="24"/>
        </w:rPr>
        <w:t xml:space="preserve">. As demais seções serão escritas em Times New Roman, tamanho 11, espaçamento 1,5, justificado, com recuo da primeira linha de 1,5 cm. </w:t>
      </w:r>
    </w:p>
    <w:p w14:paraId="3F8B4B6B" w14:textId="04F961AC" w:rsidR="00F06B69" w:rsidRPr="0074502A" w:rsidRDefault="00A679E8" w:rsidP="00A679E8">
      <w:pPr>
        <w:ind w:firstLine="567"/>
        <w:jc w:val="both"/>
        <w:rPr>
          <w:rFonts w:ascii="Times New Roman" w:hAnsi="Times New Roman" w:cs="Times New Roman"/>
          <w:sz w:val="24"/>
          <w:szCs w:val="24"/>
        </w:rPr>
      </w:pPr>
      <w:r w:rsidRPr="0074502A">
        <w:rPr>
          <w:rFonts w:ascii="Times New Roman" w:hAnsi="Times New Roman" w:cs="Times New Roman"/>
          <w:sz w:val="24"/>
          <w:szCs w:val="24"/>
        </w:rPr>
        <w:t>O resumo expandido deve ter</w:t>
      </w:r>
      <w:r w:rsidR="00F06B69" w:rsidRPr="0074502A">
        <w:rPr>
          <w:rFonts w:ascii="Times New Roman" w:hAnsi="Times New Roman" w:cs="Times New Roman"/>
          <w:sz w:val="24"/>
          <w:szCs w:val="24"/>
        </w:rPr>
        <w:t xml:space="preserve"> extensão entre </w:t>
      </w:r>
      <w:r w:rsidR="008D7069">
        <w:rPr>
          <w:rFonts w:ascii="Times New Roman" w:hAnsi="Times New Roman" w:cs="Times New Roman"/>
          <w:b/>
          <w:sz w:val="24"/>
          <w:szCs w:val="24"/>
          <w:u w:val="single"/>
        </w:rPr>
        <w:t>8</w:t>
      </w:r>
      <w:r w:rsidR="002B45C2">
        <w:rPr>
          <w:rFonts w:ascii="Times New Roman" w:hAnsi="Times New Roman" w:cs="Times New Roman"/>
          <w:b/>
          <w:sz w:val="24"/>
          <w:szCs w:val="24"/>
          <w:u w:val="single"/>
        </w:rPr>
        <w:t xml:space="preserve"> mil</w:t>
      </w:r>
      <w:r w:rsidR="00F06B69" w:rsidRPr="0074502A">
        <w:rPr>
          <w:rFonts w:ascii="Times New Roman" w:hAnsi="Times New Roman" w:cs="Times New Roman"/>
          <w:b/>
          <w:sz w:val="24"/>
          <w:szCs w:val="24"/>
          <w:u w:val="single"/>
        </w:rPr>
        <w:t xml:space="preserve"> e 1</w:t>
      </w:r>
      <w:r w:rsidR="008D7069">
        <w:rPr>
          <w:rFonts w:ascii="Times New Roman" w:hAnsi="Times New Roman" w:cs="Times New Roman"/>
          <w:b/>
          <w:sz w:val="24"/>
          <w:szCs w:val="24"/>
          <w:u w:val="single"/>
        </w:rPr>
        <w:t>1</w:t>
      </w:r>
      <w:r w:rsidR="002B45C2">
        <w:rPr>
          <w:rFonts w:ascii="Times New Roman" w:hAnsi="Times New Roman" w:cs="Times New Roman"/>
          <w:b/>
          <w:sz w:val="24"/>
          <w:szCs w:val="24"/>
          <w:u w:val="single"/>
        </w:rPr>
        <w:t xml:space="preserve"> mil</w:t>
      </w:r>
      <w:r w:rsidR="00F06B69" w:rsidRPr="0074502A">
        <w:rPr>
          <w:rFonts w:ascii="Times New Roman" w:hAnsi="Times New Roman" w:cs="Times New Roman"/>
          <w:b/>
          <w:sz w:val="24"/>
          <w:szCs w:val="24"/>
          <w:u w:val="single"/>
        </w:rPr>
        <w:t xml:space="preserve"> </w:t>
      </w:r>
      <w:r w:rsidR="008D7069">
        <w:rPr>
          <w:rFonts w:ascii="Times New Roman" w:hAnsi="Times New Roman" w:cs="Times New Roman"/>
          <w:b/>
          <w:sz w:val="24"/>
          <w:szCs w:val="24"/>
          <w:u w:val="single"/>
        </w:rPr>
        <w:t>caracteres</w:t>
      </w:r>
      <w:r w:rsidR="00191604">
        <w:rPr>
          <w:rFonts w:ascii="Times New Roman" w:hAnsi="Times New Roman" w:cs="Times New Roman"/>
          <w:b/>
          <w:sz w:val="24"/>
          <w:szCs w:val="24"/>
          <w:u w:val="single"/>
        </w:rPr>
        <w:t xml:space="preserve"> (com espaço)</w:t>
      </w:r>
      <w:r w:rsidR="00F06B69" w:rsidRPr="0074502A">
        <w:rPr>
          <w:rFonts w:ascii="Times New Roman" w:hAnsi="Times New Roman" w:cs="Times New Roman"/>
          <w:sz w:val="24"/>
          <w:szCs w:val="24"/>
        </w:rPr>
        <w:t xml:space="preserve">, contemplando todas as seções </w:t>
      </w:r>
      <w:r w:rsidRPr="0074502A">
        <w:rPr>
          <w:rFonts w:ascii="Times New Roman" w:hAnsi="Times New Roman" w:cs="Times New Roman"/>
          <w:sz w:val="24"/>
          <w:szCs w:val="24"/>
        </w:rPr>
        <w:t>obrigatórias</w:t>
      </w:r>
      <w:r w:rsidR="00F06B69" w:rsidRPr="0074502A">
        <w:rPr>
          <w:rFonts w:ascii="Times New Roman" w:hAnsi="Times New Roman" w:cs="Times New Roman"/>
          <w:sz w:val="24"/>
          <w:szCs w:val="24"/>
        </w:rPr>
        <w:t xml:space="preserve">, </w:t>
      </w:r>
      <w:r w:rsidR="008D7069">
        <w:rPr>
          <w:rFonts w:ascii="Times New Roman" w:hAnsi="Times New Roman" w:cs="Times New Roman"/>
          <w:sz w:val="24"/>
          <w:szCs w:val="24"/>
        </w:rPr>
        <w:t>desconsiderando o Resumo e as Referências Bibliográficas</w:t>
      </w:r>
      <w:r w:rsidR="00722D76">
        <w:rPr>
          <w:rFonts w:ascii="Times New Roman" w:hAnsi="Times New Roman" w:cs="Times New Roman"/>
          <w:sz w:val="24"/>
          <w:szCs w:val="24"/>
        </w:rPr>
        <w:t xml:space="preserve"> no c</w:t>
      </w:r>
      <w:r w:rsidR="002B45C2">
        <w:rPr>
          <w:rFonts w:ascii="Times New Roman" w:hAnsi="Times New Roman" w:cs="Times New Roman"/>
          <w:sz w:val="24"/>
          <w:szCs w:val="24"/>
        </w:rPr>
        <w:t>ô</w:t>
      </w:r>
      <w:r w:rsidR="00722D76">
        <w:rPr>
          <w:rFonts w:ascii="Times New Roman" w:hAnsi="Times New Roman" w:cs="Times New Roman"/>
          <w:sz w:val="24"/>
          <w:szCs w:val="24"/>
        </w:rPr>
        <w:t>mputo dos caracteres</w:t>
      </w:r>
      <w:r w:rsidR="00F06B69" w:rsidRPr="0074502A">
        <w:rPr>
          <w:rFonts w:ascii="Times New Roman" w:hAnsi="Times New Roman" w:cs="Times New Roman"/>
          <w:sz w:val="24"/>
          <w:szCs w:val="24"/>
        </w:rPr>
        <w:t>. O texto deve ser normalizado conforme normas da Associação Brasileira de Normas Técnicas (</w:t>
      </w:r>
      <w:r w:rsidRPr="0074502A">
        <w:rPr>
          <w:rFonts w:ascii="Times New Roman" w:hAnsi="Times New Roman" w:cs="Times New Roman"/>
          <w:sz w:val="24"/>
          <w:szCs w:val="24"/>
        </w:rPr>
        <w:t>ABNT NBR 10520:2023</w:t>
      </w:r>
      <w:r w:rsidR="00F06B69" w:rsidRPr="0074502A">
        <w:rPr>
          <w:rFonts w:ascii="Times New Roman" w:hAnsi="Times New Roman" w:cs="Times New Roman"/>
          <w:sz w:val="24"/>
          <w:szCs w:val="24"/>
        </w:rPr>
        <w:t>)</w:t>
      </w:r>
      <w:r w:rsidRPr="0074502A">
        <w:rPr>
          <w:rFonts w:ascii="Times New Roman" w:hAnsi="Times New Roman" w:cs="Times New Roman"/>
          <w:sz w:val="24"/>
          <w:szCs w:val="24"/>
        </w:rPr>
        <w:t>.</w:t>
      </w:r>
    </w:p>
    <w:p w14:paraId="27E4D31B" w14:textId="77777777" w:rsidR="00195EFD" w:rsidRPr="0074502A" w:rsidRDefault="00195EFD" w:rsidP="00F06B69">
      <w:pPr>
        <w:ind w:firstLine="567"/>
        <w:jc w:val="both"/>
        <w:rPr>
          <w:rFonts w:ascii="Times New Roman" w:hAnsi="Times New Roman" w:cs="Times New Roman"/>
          <w:sz w:val="24"/>
          <w:szCs w:val="24"/>
        </w:rPr>
      </w:pPr>
    </w:p>
    <w:p w14:paraId="1D3F8173" w14:textId="21F1C1EA" w:rsidR="00195EFD" w:rsidRPr="0074502A" w:rsidRDefault="00195EFD" w:rsidP="00F06B69">
      <w:pPr>
        <w:ind w:firstLine="567"/>
        <w:jc w:val="both"/>
        <w:rPr>
          <w:rFonts w:ascii="Trebuchet MS" w:hAnsi="Trebuchet MS" w:cs="Times New Roman"/>
          <w:b/>
          <w:bCs/>
          <w:sz w:val="24"/>
          <w:szCs w:val="24"/>
        </w:rPr>
      </w:pPr>
      <w:r w:rsidRPr="0074502A">
        <w:rPr>
          <w:rFonts w:ascii="Trebuchet MS" w:hAnsi="Trebuchet MS" w:cs="Times New Roman"/>
          <w:b/>
          <w:bCs/>
          <w:sz w:val="24"/>
          <w:szCs w:val="24"/>
        </w:rPr>
        <w:t>SOBRE O CONTEÚDO</w:t>
      </w:r>
    </w:p>
    <w:p w14:paraId="64E78DDF" w14:textId="6F8CC518" w:rsidR="00F06B69" w:rsidRPr="0074502A" w:rsidRDefault="00F06B69" w:rsidP="00F06B69">
      <w:pPr>
        <w:ind w:firstLine="567"/>
        <w:jc w:val="both"/>
        <w:rPr>
          <w:rFonts w:ascii="Times New Roman" w:hAnsi="Times New Roman" w:cs="Times New Roman"/>
          <w:sz w:val="24"/>
          <w:szCs w:val="24"/>
        </w:rPr>
      </w:pPr>
      <w:r w:rsidRPr="0074502A">
        <w:rPr>
          <w:rFonts w:ascii="Times New Roman" w:hAnsi="Times New Roman" w:cs="Times New Roman"/>
          <w:sz w:val="24"/>
          <w:szCs w:val="24"/>
        </w:rPr>
        <w:t>O resumo expandido deverá apresentar as informações gerais sobre a pesquisa, fundamentando seu interesse, contribuição para o conhecimento acadêmico-científico e os resultados relevantes encontrados. Seu objetivo é informar e colocar o leitor a par do conhecimento já existente sobre o tema que será abordado.</w:t>
      </w:r>
    </w:p>
    <w:p w14:paraId="223A9D06" w14:textId="5DB16672" w:rsidR="00F06B69" w:rsidRPr="0074502A" w:rsidRDefault="00F06B69" w:rsidP="00F06B69">
      <w:pPr>
        <w:ind w:firstLine="567"/>
        <w:jc w:val="both"/>
        <w:rPr>
          <w:rFonts w:ascii="Times New Roman" w:hAnsi="Times New Roman" w:cs="Times New Roman"/>
          <w:sz w:val="24"/>
          <w:szCs w:val="24"/>
        </w:rPr>
      </w:pPr>
      <w:r w:rsidRPr="0074502A">
        <w:rPr>
          <w:rFonts w:ascii="Times New Roman" w:hAnsi="Times New Roman" w:cs="Times New Roman"/>
          <w:sz w:val="24"/>
          <w:szCs w:val="24"/>
        </w:rPr>
        <w:t xml:space="preserve">O resumo expandido deverá contemplar as seções de </w:t>
      </w:r>
      <w:r w:rsidR="00A679E8" w:rsidRPr="0074502A">
        <w:rPr>
          <w:rFonts w:ascii="Times New Roman" w:hAnsi="Times New Roman" w:cs="Times New Roman"/>
          <w:sz w:val="24"/>
          <w:szCs w:val="24"/>
        </w:rPr>
        <w:t xml:space="preserve">Resumo Geral, </w:t>
      </w:r>
      <w:r w:rsidRPr="0074502A">
        <w:rPr>
          <w:rFonts w:ascii="Times New Roman" w:hAnsi="Times New Roman" w:cs="Times New Roman"/>
          <w:sz w:val="24"/>
          <w:szCs w:val="24"/>
        </w:rPr>
        <w:t xml:space="preserve">Introdução, </w:t>
      </w:r>
      <w:r w:rsidR="00674D67">
        <w:rPr>
          <w:rFonts w:ascii="Times New Roman" w:hAnsi="Times New Roman" w:cs="Times New Roman"/>
          <w:sz w:val="24"/>
          <w:szCs w:val="24"/>
        </w:rPr>
        <w:t xml:space="preserve">Metodologia (ou </w:t>
      </w:r>
      <w:r w:rsidRPr="0074502A">
        <w:rPr>
          <w:rFonts w:ascii="Times New Roman" w:hAnsi="Times New Roman" w:cs="Times New Roman"/>
          <w:sz w:val="24"/>
          <w:szCs w:val="24"/>
        </w:rPr>
        <w:t>Materiais</w:t>
      </w:r>
      <w:r w:rsidR="00674D67">
        <w:rPr>
          <w:rFonts w:ascii="Times New Roman" w:hAnsi="Times New Roman" w:cs="Times New Roman"/>
          <w:sz w:val="24"/>
          <w:szCs w:val="24"/>
        </w:rPr>
        <w:t>)</w:t>
      </w:r>
      <w:r w:rsidRPr="0074502A">
        <w:rPr>
          <w:rFonts w:ascii="Times New Roman" w:hAnsi="Times New Roman" w:cs="Times New Roman"/>
          <w:sz w:val="24"/>
          <w:szCs w:val="24"/>
        </w:rPr>
        <w:t xml:space="preserve"> e Métodos, Resultados e Considerações Finais, além das Referências. A descrição, apesar de sucinta, deve ser clara, permitindo ao leitor compreender, perfeitamente, o procedimento (metodologia ou métodos) adotado ou ter acesso a ele por referências citadas.</w:t>
      </w:r>
    </w:p>
    <w:p w14:paraId="3DA6B011" w14:textId="6E029284" w:rsidR="00F06B69" w:rsidRPr="0074502A" w:rsidRDefault="00674D67" w:rsidP="00F06B69">
      <w:pPr>
        <w:ind w:firstLine="567"/>
        <w:jc w:val="both"/>
        <w:rPr>
          <w:rFonts w:ascii="Times New Roman" w:hAnsi="Times New Roman" w:cs="Times New Roman"/>
          <w:sz w:val="24"/>
          <w:szCs w:val="24"/>
        </w:rPr>
      </w:pPr>
      <w:r>
        <w:rPr>
          <w:rFonts w:ascii="Times New Roman" w:hAnsi="Times New Roman" w:cs="Times New Roman"/>
          <w:sz w:val="24"/>
          <w:szCs w:val="24"/>
        </w:rPr>
        <w:t>Em seguida ao</w:t>
      </w:r>
      <w:r w:rsidR="00F06B69" w:rsidRPr="0074502A">
        <w:rPr>
          <w:rFonts w:ascii="Times New Roman" w:hAnsi="Times New Roman" w:cs="Times New Roman"/>
          <w:sz w:val="24"/>
          <w:szCs w:val="24"/>
        </w:rPr>
        <w:t xml:space="preserve"> </w:t>
      </w:r>
      <w:r w:rsidR="00A679E8" w:rsidRPr="0074502A">
        <w:rPr>
          <w:rFonts w:ascii="Times New Roman" w:hAnsi="Times New Roman" w:cs="Times New Roman"/>
          <w:sz w:val="24"/>
          <w:szCs w:val="24"/>
        </w:rPr>
        <w:t>Resumo</w:t>
      </w:r>
      <w:r w:rsidR="00F06B69" w:rsidRPr="0074502A">
        <w:rPr>
          <w:rFonts w:ascii="Times New Roman" w:hAnsi="Times New Roman" w:cs="Times New Roman"/>
          <w:sz w:val="24"/>
          <w:szCs w:val="24"/>
        </w:rPr>
        <w:t xml:space="preserve">, </w:t>
      </w:r>
      <w:r>
        <w:rPr>
          <w:rFonts w:ascii="Times New Roman" w:hAnsi="Times New Roman" w:cs="Times New Roman"/>
          <w:sz w:val="24"/>
          <w:szCs w:val="24"/>
        </w:rPr>
        <w:t>deve ser inserida</w:t>
      </w:r>
      <w:r w:rsidR="00F06B69" w:rsidRPr="0074502A">
        <w:rPr>
          <w:rFonts w:ascii="Times New Roman" w:hAnsi="Times New Roman" w:cs="Times New Roman"/>
          <w:sz w:val="24"/>
          <w:szCs w:val="24"/>
        </w:rPr>
        <w:t xml:space="preserve"> a seção de </w:t>
      </w:r>
      <w:r w:rsidR="002B45C2">
        <w:rPr>
          <w:rFonts w:ascii="Times New Roman" w:hAnsi="Times New Roman" w:cs="Times New Roman"/>
          <w:sz w:val="24"/>
          <w:szCs w:val="24"/>
        </w:rPr>
        <w:t>p</w:t>
      </w:r>
      <w:r w:rsidR="00F06B69" w:rsidRPr="0074502A">
        <w:rPr>
          <w:rFonts w:ascii="Times New Roman" w:hAnsi="Times New Roman" w:cs="Times New Roman"/>
          <w:sz w:val="24"/>
          <w:szCs w:val="24"/>
        </w:rPr>
        <w:t xml:space="preserve">alavras-chave. </w:t>
      </w:r>
    </w:p>
    <w:p w14:paraId="3EBD618E" w14:textId="1E4A6985" w:rsidR="00F06B69" w:rsidRPr="0074502A" w:rsidRDefault="00F06B69" w:rsidP="00F06B69">
      <w:pPr>
        <w:ind w:firstLine="567"/>
        <w:jc w:val="both"/>
        <w:rPr>
          <w:rFonts w:ascii="Times New Roman" w:hAnsi="Times New Roman" w:cs="Times New Roman"/>
          <w:sz w:val="24"/>
          <w:szCs w:val="24"/>
        </w:rPr>
      </w:pPr>
      <w:r w:rsidRPr="0074502A">
        <w:rPr>
          <w:rFonts w:ascii="Times New Roman" w:hAnsi="Times New Roman" w:cs="Times New Roman"/>
          <w:sz w:val="24"/>
          <w:szCs w:val="24"/>
        </w:rPr>
        <w:t xml:space="preserve">O </w:t>
      </w:r>
      <w:r w:rsidR="002B45C2">
        <w:rPr>
          <w:rFonts w:ascii="Times New Roman" w:hAnsi="Times New Roman" w:cs="Times New Roman"/>
          <w:sz w:val="24"/>
          <w:szCs w:val="24"/>
        </w:rPr>
        <w:t>r</w:t>
      </w:r>
      <w:r w:rsidRPr="0074502A">
        <w:rPr>
          <w:rFonts w:ascii="Times New Roman" w:hAnsi="Times New Roman" w:cs="Times New Roman"/>
          <w:sz w:val="24"/>
          <w:szCs w:val="24"/>
        </w:rPr>
        <w:t xml:space="preserve">esumo expandido </w:t>
      </w:r>
      <w:r w:rsidR="00195EFD" w:rsidRPr="0074502A">
        <w:rPr>
          <w:rFonts w:ascii="Times New Roman" w:hAnsi="Times New Roman" w:cs="Times New Roman"/>
          <w:sz w:val="24"/>
          <w:szCs w:val="24"/>
        </w:rPr>
        <w:t xml:space="preserve">pode </w:t>
      </w:r>
      <w:r w:rsidRPr="0074502A">
        <w:rPr>
          <w:rFonts w:ascii="Times New Roman" w:hAnsi="Times New Roman" w:cs="Times New Roman"/>
          <w:sz w:val="24"/>
          <w:szCs w:val="24"/>
        </w:rPr>
        <w:t>conter figuras, imagens, tabelas, quadros e equações</w:t>
      </w:r>
      <w:r w:rsidR="00195EFD" w:rsidRPr="0074502A">
        <w:rPr>
          <w:rFonts w:ascii="Times New Roman" w:hAnsi="Times New Roman" w:cs="Times New Roman"/>
          <w:sz w:val="24"/>
          <w:szCs w:val="24"/>
        </w:rPr>
        <w:t>, desde que respeito a quantidade mínima e máxima de laudas e caracteres</w:t>
      </w:r>
      <w:r w:rsidRPr="0074502A">
        <w:rPr>
          <w:rFonts w:ascii="Times New Roman" w:hAnsi="Times New Roman" w:cs="Times New Roman"/>
          <w:sz w:val="24"/>
          <w:szCs w:val="24"/>
        </w:rPr>
        <w:t>.</w:t>
      </w:r>
    </w:p>
    <w:p w14:paraId="02545536" w14:textId="5C175556" w:rsidR="00F06B69" w:rsidRPr="0074502A" w:rsidRDefault="00674D67" w:rsidP="00F06B69">
      <w:pPr>
        <w:ind w:firstLine="567"/>
        <w:jc w:val="both"/>
        <w:rPr>
          <w:rFonts w:ascii="Times New Roman" w:hAnsi="Times New Roman" w:cs="Times New Roman"/>
          <w:sz w:val="24"/>
          <w:szCs w:val="24"/>
        </w:rPr>
      </w:pPr>
      <w:r>
        <w:rPr>
          <w:rFonts w:ascii="Times New Roman" w:hAnsi="Times New Roman" w:cs="Times New Roman"/>
          <w:sz w:val="24"/>
          <w:szCs w:val="24"/>
        </w:rPr>
        <w:t>Veja a seguir</w:t>
      </w:r>
      <w:r w:rsidR="00F06B69" w:rsidRPr="0074502A">
        <w:rPr>
          <w:rFonts w:ascii="Times New Roman" w:hAnsi="Times New Roman" w:cs="Times New Roman"/>
          <w:sz w:val="24"/>
          <w:szCs w:val="24"/>
        </w:rPr>
        <w:t xml:space="preserve"> um modelo de </w:t>
      </w:r>
      <w:r>
        <w:rPr>
          <w:rFonts w:ascii="Times New Roman" w:hAnsi="Times New Roman" w:cs="Times New Roman"/>
          <w:sz w:val="24"/>
          <w:szCs w:val="24"/>
        </w:rPr>
        <w:t xml:space="preserve">formatação e orientações sobre o </w:t>
      </w:r>
      <w:bookmarkStart w:id="0" w:name="_GoBack"/>
      <w:bookmarkEnd w:id="0"/>
      <w:r>
        <w:rPr>
          <w:rFonts w:ascii="Times New Roman" w:hAnsi="Times New Roman" w:cs="Times New Roman"/>
          <w:sz w:val="24"/>
          <w:szCs w:val="24"/>
        </w:rPr>
        <w:t>conteúdo</w:t>
      </w:r>
      <w:r w:rsidR="00F06B69" w:rsidRPr="0074502A">
        <w:rPr>
          <w:rFonts w:ascii="Times New Roman" w:hAnsi="Times New Roman" w:cs="Times New Roman"/>
          <w:sz w:val="24"/>
          <w:szCs w:val="24"/>
        </w:rPr>
        <w:t xml:space="preserve"> do resumo expandido.</w:t>
      </w:r>
    </w:p>
    <w:p w14:paraId="44F29769" w14:textId="29A77988" w:rsidR="00A679E8" w:rsidRDefault="00A679E8" w:rsidP="00F06B69">
      <w:pPr>
        <w:ind w:firstLine="567"/>
        <w:jc w:val="both"/>
        <w:rPr>
          <w:rFonts w:ascii="Times New Roman" w:hAnsi="Times New Roman" w:cs="Times New Roman"/>
          <w:sz w:val="24"/>
          <w:szCs w:val="24"/>
        </w:rPr>
      </w:pPr>
    </w:p>
    <w:p w14:paraId="6F7B4E3A" w14:textId="77777777" w:rsidR="00E355D2" w:rsidRDefault="00E355D2" w:rsidP="00F06B69">
      <w:pPr>
        <w:ind w:firstLine="567"/>
        <w:jc w:val="both"/>
        <w:rPr>
          <w:rFonts w:ascii="Times New Roman" w:hAnsi="Times New Roman" w:cs="Times New Roman"/>
          <w:sz w:val="24"/>
          <w:szCs w:val="24"/>
        </w:rPr>
      </w:pPr>
    </w:p>
    <w:p w14:paraId="6A4C1547" w14:textId="77777777" w:rsidR="00E355D2" w:rsidRPr="0074502A" w:rsidRDefault="00E355D2" w:rsidP="00F06B69">
      <w:pPr>
        <w:ind w:firstLine="567"/>
        <w:jc w:val="both"/>
        <w:rPr>
          <w:rFonts w:ascii="Times New Roman" w:hAnsi="Times New Roman" w:cs="Times New Roman"/>
          <w:sz w:val="24"/>
          <w:szCs w:val="24"/>
        </w:rPr>
      </w:pPr>
    </w:p>
    <w:p w14:paraId="22EE4EA8" w14:textId="4951F800" w:rsidR="00A679E8" w:rsidRPr="0074502A" w:rsidRDefault="00A679E8">
      <w:pPr>
        <w:rPr>
          <w:rFonts w:ascii="Times New Roman" w:hAnsi="Times New Roman" w:cs="Times New Roman"/>
          <w:sz w:val="24"/>
          <w:szCs w:val="24"/>
        </w:rPr>
      </w:pPr>
      <w:r w:rsidRPr="0074502A">
        <w:rPr>
          <w:rFonts w:ascii="Times New Roman" w:hAnsi="Times New Roman" w:cs="Times New Roman"/>
          <w:sz w:val="24"/>
          <w:szCs w:val="24"/>
        </w:rPr>
        <w:br w:type="page"/>
      </w:r>
    </w:p>
    <w:p w14:paraId="09811E79" w14:textId="1E3E0631" w:rsidR="00F06B69" w:rsidRPr="0074502A" w:rsidRDefault="00195EFD" w:rsidP="00195EFD">
      <w:pPr>
        <w:jc w:val="center"/>
        <w:rPr>
          <w:rFonts w:ascii="Times New Roman" w:hAnsi="Times New Roman" w:cs="Times New Roman"/>
          <w:b/>
          <w:bCs/>
          <w:sz w:val="24"/>
          <w:szCs w:val="24"/>
        </w:rPr>
      </w:pPr>
      <w:r w:rsidRPr="0074502A">
        <w:rPr>
          <w:rFonts w:ascii="Times New Roman" w:hAnsi="Times New Roman" w:cs="Times New Roman"/>
          <w:b/>
          <w:bCs/>
          <w:sz w:val="24"/>
          <w:szCs w:val="24"/>
        </w:rPr>
        <w:lastRenderedPageBreak/>
        <w:t>TÍTULO DO TRABALHO</w:t>
      </w:r>
    </w:p>
    <w:p w14:paraId="78F0612D" w14:textId="77777777" w:rsidR="00EC3804" w:rsidRPr="0074502A" w:rsidRDefault="00EC3804" w:rsidP="003B38D1">
      <w:pPr>
        <w:spacing w:after="0"/>
        <w:jc w:val="right"/>
        <w:rPr>
          <w:rFonts w:ascii="Times New Roman" w:hAnsi="Times New Roman" w:cs="Times New Roman"/>
          <w:sz w:val="24"/>
          <w:szCs w:val="24"/>
        </w:rPr>
      </w:pPr>
    </w:p>
    <w:p w14:paraId="1DE488C1" w14:textId="77777777" w:rsidR="00EC3804" w:rsidRPr="0074502A" w:rsidRDefault="00EC3804" w:rsidP="003B38D1">
      <w:pPr>
        <w:spacing w:after="0"/>
        <w:jc w:val="right"/>
        <w:rPr>
          <w:rFonts w:ascii="Times New Roman" w:hAnsi="Times New Roman" w:cs="Times New Roman"/>
          <w:sz w:val="24"/>
          <w:szCs w:val="24"/>
        </w:rPr>
      </w:pPr>
    </w:p>
    <w:p w14:paraId="287A9775" w14:textId="545EC7BA" w:rsidR="00F06B69" w:rsidRPr="0074502A" w:rsidRDefault="00F06B69" w:rsidP="003B38D1">
      <w:pPr>
        <w:spacing w:after="0"/>
        <w:jc w:val="right"/>
        <w:rPr>
          <w:rFonts w:ascii="Times New Roman" w:hAnsi="Times New Roman" w:cs="Times New Roman"/>
          <w:b/>
          <w:sz w:val="24"/>
          <w:szCs w:val="24"/>
        </w:rPr>
      </w:pPr>
      <w:r w:rsidRPr="0074502A">
        <w:rPr>
          <w:rFonts w:ascii="Times New Roman" w:hAnsi="Times New Roman" w:cs="Times New Roman"/>
          <w:b/>
          <w:sz w:val="24"/>
          <w:szCs w:val="24"/>
        </w:rPr>
        <w:t>Nome do Primeiro Autor</w:t>
      </w:r>
    </w:p>
    <w:p w14:paraId="02113508" w14:textId="77777777" w:rsidR="00F06B69" w:rsidRPr="0074502A" w:rsidRDefault="00F06B69" w:rsidP="003B38D1">
      <w:pPr>
        <w:spacing w:after="0"/>
        <w:jc w:val="right"/>
        <w:rPr>
          <w:rFonts w:ascii="Times New Roman" w:hAnsi="Times New Roman" w:cs="Times New Roman"/>
          <w:sz w:val="24"/>
          <w:szCs w:val="24"/>
        </w:rPr>
      </w:pPr>
      <w:r w:rsidRPr="0074502A">
        <w:rPr>
          <w:rFonts w:ascii="Times New Roman" w:hAnsi="Times New Roman" w:cs="Times New Roman"/>
          <w:sz w:val="24"/>
          <w:szCs w:val="24"/>
        </w:rPr>
        <w:t>E-mail do Primeiro Autor</w:t>
      </w:r>
    </w:p>
    <w:p w14:paraId="61FB79F3" w14:textId="5257D528" w:rsidR="003B38D1" w:rsidRPr="0074502A" w:rsidRDefault="003B38D1" w:rsidP="003B38D1">
      <w:pPr>
        <w:spacing w:after="0"/>
        <w:jc w:val="right"/>
        <w:rPr>
          <w:rFonts w:ascii="Times New Roman" w:hAnsi="Times New Roman" w:cs="Times New Roman"/>
          <w:b/>
          <w:sz w:val="24"/>
          <w:szCs w:val="24"/>
        </w:rPr>
      </w:pPr>
      <w:r w:rsidRPr="0074502A">
        <w:rPr>
          <w:rFonts w:ascii="Times New Roman" w:hAnsi="Times New Roman" w:cs="Times New Roman"/>
          <w:b/>
          <w:sz w:val="24"/>
          <w:szCs w:val="24"/>
        </w:rPr>
        <w:t xml:space="preserve">Nome do </w:t>
      </w:r>
      <w:r w:rsidR="00EC3804" w:rsidRPr="0074502A">
        <w:rPr>
          <w:rFonts w:ascii="Times New Roman" w:hAnsi="Times New Roman" w:cs="Times New Roman"/>
          <w:b/>
          <w:sz w:val="24"/>
          <w:szCs w:val="24"/>
        </w:rPr>
        <w:t>Segundo</w:t>
      </w:r>
      <w:r w:rsidRPr="0074502A">
        <w:rPr>
          <w:rFonts w:ascii="Times New Roman" w:hAnsi="Times New Roman" w:cs="Times New Roman"/>
          <w:b/>
          <w:sz w:val="24"/>
          <w:szCs w:val="24"/>
        </w:rPr>
        <w:t xml:space="preserve"> Autor</w:t>
      </w:r>
    </w:p>
    <w:p w14:paraId="07825D29" w14:textId="4EE2D2A9" w:rsidR="003B38D1" w:rsidRPr="0074502A" w:rsidRDefault="003B38D1" w:rsidP="003B38D1">
      <w:pPr>
        <w:spacing w:after="0"/>
        <w:jc w:val="right"/>
        <w:rPr>
          <w:rFonts w:ascii="Times New Roman" w:hAnsi="Times New Roman" w:cs="Times New Roman"/>
          <w:sz w:val="24"/>
          <w:szCs w:val="24"/>
        </w:rPr>
      </w:pPr>
      <w:r w:rsidRPr="0074502A">
        <w:rPr>
          <w:rFonts w:ascii="Times New Roman" w:hAnsi="Times New Roman" w:cs="Times New Roman"/>
          <w:sz w:val="24"/>
          <w:szCs w:val="24"/>
        </w:rPr>
        <w:t xml:space="preserve">E-mail do </w:t>
      </w:r>
      <w:r w:rsidR="00EC3804" w:rsidRPr="0074502A">
        <w:rPr>
          <w:rFonts w:ascii="Times New Roman" w:hAnsi="Times New Roman" w:cs="Times New Roman"/>
          <w:sz w:val="24"/>
          <w:szCs w:val="24"/>
        </w:rPr>
        <w:t xml:space="preserve">Segundo </w:t>
      </w:r>
      <w:r w:rsidRPr="0074502A">
        <w:rPr>
          <w:rFonts w:ascii="Times New Roman" w:hAnsi="Times New Roman" w:cs="Times New Roman"/>
          <w:sz w:val="24"/>
          <w:szCs w:val="24"/>
        </w:rPr>
        <w:t>Autor</w:t>
      </w:r>
    </w:p>
    <w:p w14:paraId="19E17ED1" w14:textId="4335DFD7" w:rsidR="00F06B69" w:rsidRPr="0074502A" w:rsidRDefault="00F06B69" w:rsidP="003B38D1">
      <w:pPr>
        <w:spacing w:after="0"/>
        <w:jc w:val="right"/>
        <w:rPr>
          <w:rFonts w:ascii="Times New Roman" w:hAnsi="Times New Roman" w:cs="Times New Roman"/>
          <w:sz w:val="24"/>
          <w:szCs w:val="24"/>
        </w:rPr>
      </w:pPr>
      <w:r w:rsidRPr="0074502A">
        <w:rPr>
          <w:rFonts w:ascii="Times New Roman" w:hAnsi="Times New Roman" w:cs="Times New Roman"/>
          <w:sz w:val="24"/>
          <w:szCs w:val="24"/>
        </w:rPr>
        <w:t>Nome</w:t>
      </w:r>
      <w:r w:rsidR="003B38D1" w:rsidRPr="0074502A">
        <w:rPr>
          <w:rFonts w:ascii="Times New Roman" w:hAnsi="Times New Roman" w:cs="Times New Roman"/>
          <w:sz w:val="24"/>
          <w:szCs w:val="24"/>
        </w:rPr>
        <w:t>s</w:t>
      </w:r>
      <w:r w:rsidRPr="0074502A">
        <w:rPr>
          <w:rFonts w:ascii="Times New Roman" w:hAnsi="Times New Roman" w:cs="Times New Roman"/>
          <w:sz w:val="24"/>
          <w:szCs w:val="24"/>
        </w:rPr>
        <w:t xml:space="preserve"> da</w:t>
      </w:r>
      <w:r w:rsidR="003B38D1" w:rsidRPr="0074502A">
        <w:rPr>
          <w:rFonts w:ascii="Times New Roman" w:hAnsi="Times New Roman" w:cs="Times New Roman"/>
          <w:sz w:val="24"/>
          <w:szCs w:val="24"/>
        </w:rPr>
        <w:t>s</w:t>
      </w:r>
      <w:r w:rsidRPr="0074502A">
        <w:rPr>
          <w:rFonts w:ascii="Times New Roman" w:hAnsi="Times New Roman" w:cs="Times New Roman"/>
          <w:sz w:val="24"/>
          <w:szCs w:val="24"/>
        </w:rPr>
        <w:t xml:space="preserve"> Instituiç</w:t>
      </w:r>
      <w:r w:rsidR="003B38D1" w:rsidRPr="0074502A">
        <w:rPr>
          <w:rFonts w:ascii="Times New Roman" w:hAnsi="Times New Roman" w:cs="Times New Roman"/>
          <w:sz w:val="24"/>
          <w:szCs w:val="24"/>
        </w:rPr>
        <w:t>ões</w:t>
      </w:r>
      <w:r w:rsidRPr="0074502A">
        <w:rPr>
          <w:rFonts w:ascii="Times New Roman" w:hAnsi="Times New Roman" w:cs="Times New Roman"/>
          <w:sz w:val="24"/>
          <w:szCs w:val="24"/>
        </w:rPr>
        <w:t xml:space="preserve"> </w:t>
      </w:r>
      <w:r w:rsidR="003B38D1" w:rsidRPr="0074502A">
        <w:rPr>
          <w:rFonts w:ascii="Times New Roman" w:hAnsi="Times New Roman" w:cs="Times New Roman"/>
          <w:sz w:val="24"/>
          <w:szCs w:val="24"/>
        </w:rPr>
        <w:t>dos</w:t>
      </w:r>
      <w:r w:rsidRPr="0074502A">
        <w:rPr>
          <w:rFonts w:ascii="Times New Roman" w:hAnsi="Times New Roman" w:cs="Times New Roman"/>
          <w:sz w:val="24"/>
          <w:szCs w:val="24"/>
        </w:rPr>
        <w:t xml:space="preserve"> Autores</w:t>
      </w:r>
    </w:p>
    <w:p w14:paraId="5A3CB8E6" w14:textId="77777777" w:rsidR="00EC3804" w:rsidRPr="0074502A" w:rsidRDefault="00EC3804" w:rsidP="00EC3804">
      <w:pPr>
        <w:jc w:val="both"/>
        <w:rPr>
          <w:rFonts w:ascii="Times New Roman" w:hAnsi="Times New Roman" w:cs="Times New Roman"/>
          <w:sz w:val="24"/>
          <w:szCs w:val="24"/>
        </w:rPr>
      </w:pPr>
    </w:p>
    <w:p w14:paraId="668D1398" w14:textId="77777777" w:rsidR="00EC3804" w:rsidRPr="0074502A" w:rsidRDefault="00EC3804" w:rsidP="00EC3804">
      <w:pPr>
        <w:jc w:val="both"/>
        <w:rPr>
          <w:rFonts w:ascii="Times New Roman" w:hAnsi="Times New Roman" w:cs="Times New Roman"/>
          <w:sz w:val="24"/>
          <w:szCs w:val="24"/>
        </w:rPr>
      </w:pPr>
    </w:p>
    <w:p w14:paraId="0558D6AE" w14:textId="27BEC73E" w:rsidR="00EC3804" w:rsidRPr="0074502A" w:rsidRDefault="00EC3804" w:rsidP="00EC3804">
      <w:pPr>
        <w:spacing w:after="0" w:line="360" w:lineRule="auto"/>
        <w:jc w:val="both"/>
        <w:rPr>
          <w:rFonts w:ascii="Times New Roman" w:hAnsi="Times New Roman" w:cs="Times New Roman"/>
          <w:sz w:val="24"/>
          <w:szCs w:val="24"/>
        </w:rPr>
      </w:pPr>
      <w:r w:rsidRPr="0074502A">
        <w:rPr>
          <w:rFonts w:ascii="Times New Roman" w:hAnsi="Times New Roman" w:cs="Times New Roman"/>
          <w:b/>
          <w:bCs/>
          <w:sz w:val="24"/>
          <w:szCs w:val="24"/>
        </w:rPr>
        <w:t>RESUMO</w:t>
      </w:r>
      <w:r w:rsidR="00A679E8" w:rsidRPr="0074502A">
        <w:rPr>
          <w:rFonts w:ascii="Times New Roman" w:hAnsi="Times New Roman" w:cs="Times New Roman"/>
          <w:b/>
          <w:bCs/>
          <w:sz w:val="24"/>
          <w:szCs w:val="24"/>
        </w:rPr>
        <w:t xml:space="preserve"> GERAL</w:t>
      </w:r>
      <w:r w:rsidRPr="0074502A">
        <w:rPr>
          <w:rFonts w:ascii="Times New Roman" w:hAnsi="Times New Roman" w:cs="Times New Roman"/>
          <w:b/>
          <w:bCs/>
          <w:sz w:val="24"/>
          <w:szCs w:val="24"/>
        </w:rPr>
        <w:t xml:space="preserve">: </w:t>
      </w:r>
      <w:r w:rsidR="001B10C3" w:rsidRPr="002B45C2">
        <w:rPr>
          <w:rFonts w:ascii="Times New Roman" w:hAnsi="Times New Roman" w:cs="Times New Roman"/>
          <w:b/>
          <w:sz w:val="24"/>
          <w:szCs w:val="24"/>
          <w:highlight w:val="yellow"/>
        </w:rPr>
        <w:t>Insira aqui um resumo de 200 a 250 palavras contemplando Introdução, objetivo, metodologia</w:t>
      </w:r>
      <w:r w:rsidR="002B45C2" w:rsidRPr="002B45C2">
        <w:rPr>
          <w:rFonts w:ascii="Times New Roman" w:hAnsi="Times New Roman" w:cs="Times New Roman"/>
          <w:b/>
          <w:sz w:val="24"/>
          <w:szCs w:val="24"/>
          <w:highlight w:val="yellow"/>
        </w:rPr>
        <w:t>,</w:t>
      </w:r>
      <w:r w:rsidR="001B10C3" w:rsidRPr="002B45C2">
        <w:rPr>
          <w:rFonts w:ascii="Times New Roman" w:hAnsi="Times New Roman" w:cs="Times New Roman"/>
          <w:b/>
          <w:sz w:val="24"/>
          <w:szCs w:val="24"/>
          <w:highlight w:val="yellow"/>
        </w:rPr>
        <w:t xml:space="preserve"> resultados e conclusão</w:t>
      </w:r>
      <w:r w:rsidRPr="002B45C2">
        <w:rPr>
          <w:rFonts w:ascii="Times New Roman" w:hAnsi="Times New Roman" w:cs="Times New Roman"/>
          <w:b/>
          <w:sz w:val="24"/>
          <w:szCs w:val="24"/>
          <w:highlight w:val="yellow"/>
        </w:rPr>
        <w:t>.</w:t>
      </w:r>
      <w:r w:rsidRPr="0074502A">
        <w:rPr>
          <w:rFonts w:ascii="Times New Roman" w:hAnsi="Times New Roman" w:cs="Times New Roman"/>
          <w:sz w:val="24"/>
          <w:szCs w:val="24"/>
        </w:rPr>
        <w:t xml:space="preserve"> Lorem ipsum dolor sit amet, consectetur adipiscing elit. Mauris id erat eu tellus sollicitudin ornare. Aliquam viverra arcu quis sapien porttitor fermentum. Vestibulum ante ipsum primis in faucibus orci luctus et ultrices posuere cubilia curae; Nam vestibulum arcu ut suscipit laoreet. Curabitur a interdum dui. Cras egestas mattis pretium. Ut mauris odio, suscipit in velit at, congue laoreet orci. Donec eu sem luctus, consectetur tellus at, vulputate leo. Cras facilisis faucibus sapien a dictum.</w:t>
      </w:r>
    </w:p>
    <w:p w14:paraId="1168E722" w14:textId="1219239A" w:rsidR="00A679E8" w:rsidRPr="0074502A" w:rsidRDefault="00A679E8" w:rsidP="00EC3804">
      <w:pPr>
        <w:spacing w:after="0" w:line="360" w:lineRule="auto"/>
        <w:jc w:val="both"/>
        <w:rPr>
          <w:rFonts w:ascii="Times New Roman" w:hAnsi="Times New Roman" w:cs="Times New Roman"/>
          <w:sz w:val="24"/>
          <w:szCs w:val="24"/>
        </w:rPr>
      </w:pPr>
      <w:r w:rsidRPr="0074502A">
        <w:rPr>
          <w:rFonts w:ascii="Times New Roman" w:hAnsi="Times New Roman" w:cs="Times New Roman"/>
          <w:b/>
          <w:sz w:val="24"/>
          <w:szCs w:val="24"/>
        </w:rPr>
        <w:t>Palavras-chave</w:t>
      </w:r>
      <w:r w:rsidRPr="0074502A">
        <w:rPr>
          <w:rFonts w:ascii="Times New Roman" w:hAnsi="Times New Roman" w:cs="Times New Roman"/>
          <w:sz w:val="24"/>
          <w:szCs w:val="24"/>
        </w:rPr>
        <w:t>: Cras facilisis; faucibus; sapien; dictum.</w:t>
      </w:r>
    </w:p>
    <w:p w14:paraId="3C307E78" w14:textId="77777777" w:rsidR="00EC3804" w:rsidRPr="0074502A" w:rsidRDefault="00EC3804" w:rsidP="00EC3804">
      <w:pPr>
        <w:spacing w:after="0" w:line="360" w:lineRule="auto"/>
        <w:ind w:firstLine="851"/>
        <w:jc w:val="both"/>
        <w:rPr>
          <w:rFonts w:ascii="Times New Roman" w:hAnsi="Times New Roman" w:cs="Times New Roman"/>
          <w:sz w:val="24"/>
          <w:szCs w:val="24"/>
        </w:rPr>
      </w:pPr>
    </w:p>
    <w:p w14:paraId="2B709EB8" w14:textId="26A08868" w:rsidR="00EC3804" w:rsidRPr="0074502A" w:rsidRDefault="00EC3804" w:rsidP="00EC3804">
      <w:pPr>
        <w:spacing w:after="0" w:line="360" w:lineRule="auto"/>
        <w:ind w:firstLine="851"/>
        <w:jc w:val="both"/>
        <w:rPr>
          <w:rFonts w:ascii="Times New Roman" w:hAnsi="Times New Roman" w:cs="Times New Roman"/>
          <w:b/>
          <w:bCs/>
          <w:sz w:val="24"/>
          <w:szCs w:val="24"/>
        </w:rPr>
      </w:pPr>
      <w:r w:rsidRPr="0074502A">
        <w:rPr>
          <w:rFonts w:ascii="Times New Roman" w:hAnsi="Times New Roman" w:cs="Times New Roman"/>
          <w:b/>
          <w:bCs/>
          <w:sz w:val="24"/>
          <w:szCs w:val="24"/>
        </w:rPr>
        <w:t>1. INTRODUÇÃO</w:t>
      </w:r>
    </w:p>
    <w:p w14:paraId="04B7D3A3" w14:textId="11AB4CDD" w:rsidR="008D7069" w:rsidRPr="0074502A" w:rsidRDefault="004A6968" w:rsidP="008D7069">
      <w:pPr>
        <w:spacing w:after="0" w:line="360" w:lineRule="auto"/>
        <w:ind w:firstLine="851"/>
        <w:jc w:val="both"/>
        <w:rPr>
          <w:rFonts w:ascii="Times New Roman" w:hAnsi="Times New Roman" w:cs="Times New Roman"/>
          <w:sz w:val="24"/>
          <w:szCs w:val="24"/>
        </w:rPr>
      </w:pPr>
      <w:r w:rsidRPr="002B45C2">
        <w:rPr>
          <w:rFonts w:ascii="Times New Roman" w:hAnsi="Times New Roman" w:cs="Times New Roman"/>
          <w:b/>
          <w:sz w:val="24"/>
          <w:szCs w:val="24"/>
          <w:highlight w:val="yellow"/>
        </w:rPr>
        <w:t>Insira aqui a contextualização e justificativa a respeito da importância do trabalho</w:t>
      </w:r>
      <w:r w:rsidR="00EC3804" w:rsidRPr="002B45C2">
        <w:rPr>
          <w:rFonts w:ascii="Times New Roman" w:hAnsi="Times New Roman" w:cs="Times New Roman"/>
          <w:b/>
          <w:sz w:val="24"/>
          <w:szCs w:val="24"/>
          <w:highlight w:val="yellow"/>
        </w:rPr>
        <w:t>.</w:t>
      </w:r>
      <w:r w:rsidR="00EC3804" w:rsidRPr="0074502A">
        <w:rPr>
          <w:rFonts w:ascii="Times New Roman" w:hAnsi="Times New Roman" w:cs="Times New Roman"/>
          <w:sz w:val="24"/>
          <w:szCs w:val="24"/>
        </w:rPr>
        <w:t xml:space="preserve"> Lorem ipsum dolor sit amet, consectetur adipiscing elit. Mauris id erat eu tellus sollicitudin ornare. Aliquam viverra arcu quis sapien porttitor fermentum. Vestibulum ante ipsum primis in faucibus orci luctus et ultrices posuere cubilia curae; Nam vestibulum arcu ut suscipit laoreet. Curabitur a interdum dui. Cras egestas mattis pretium. Ut mauris odio, suscipit in velit at, congue laoreet orci. Donec eu sem luctus, consectetur tellus at, vulputate leo. Cras facilisis faucibus sapien a dictum.</w:t>
      </w:r>
      <w:r w:rsidR="008D7069">
        <w:rPr>
          <w:rFonts w:ascii="Times New Roman" w:hAnsi="Times New Roman" w:cs="Times New Roman"/>
          <w:sz w:val="24"/>
          <w:szCs w:val="24"/>
        </w:rPr>
        <w:t xml:space="preserve"> </w:t>
      </w:r>
      <w:r w:rsidR="008D7069" w:rsidRPr="0074502A">
        <w:rPr>
          <w:rFonts w:ascii="Times New Roman" w:hAnsi="Times New Roman" w:cs="Times New Roman"/>
          <w:sz w:val="24"/>
          <w:szCs w:val="24"/>
        </w:rPr>
        <w:t>Lorem ipsum dolor sit amet, consectetur adipiscing elit. Mauris id erat eu tellus sollicitudin ornare. Aliquam viverra arcu quis sapien porttitor fermentum. Vestibulum ante ipsum primis in faucibus orci luctus et ultrices posuere cubilia curae; Nam vestibulum arcu ut suscipit laoreet. Curabitur a interdum dui. Cras egestas mattis pretium. Ut mauris odio, suscipit in velit at, congue laoreet orci. Donec eu sem luctus, consectetur tellus at, vulputate leo. Cras facilisis faucibus sapien a dictum.</w:t>
      </w:r>
      <w:r w:rsidR="008D7069">
        <w:rPr>
          <w:rFonts w:ascii="Times New Roman" w:hAnsi="Times New Roman" w:cs="Times New Roman"/>
          <w:sz w:val="24"/>
          <w:szCs w:val="24"/>
        </w:rPr>
        <w:t xml:space="preserve"> </w:t>
      </w:r>
      <w:r w:rsidR="008D7069" w:rsidRPr="0074502A">
        <w:rPr>
          <w:rFonts w:ascii="Times New Roman" w:hAnsi="Times New Roman" w:cs="Times New Roman"/>
          <w:sz w:val="24"/>
          <w:szCs w:val="24"/>
        </w:rPr>
        <w:t>Donec eu sem luctus, consectetur tellus at, vulputate leo. Cras facilisis faucibus sapien a dictum.</w:t>
      </w:r>
      <w:r w:rsidR="008D7069">
        <w:rPr>
          <w:rFonts w:ascii="Times New Roman" w:hAnsi="Times New Roman" w:cs="Times New Roman"/>
          <w:sz w:val="24"/>
          <w:szCs w:val="24"/>
        </w:rPr>
        <w:t xml:space="preserve"> </w:t>
      </w:r>
      <w:r w:rsidR="008D7069" w:rsidRPr="0074502A">
        <w:rPr>
          <w:rFonts w:ascii="Times New Roman" w:hAnsi="Times New Roman" w:cs="Times New Roman"/>
          <w:sz w:val="24"/>
          <w:szCs w:val="24"/>
        </w:rPr>
        <w:t xml:space="preserve">Lorem ipsum dolor sit amet, consectetur </w:t>
      </w:r>
      <w:r w:rsidR="008D7069" w:rsidRPr="0074502A">
        <w:rPr>
          <w:rFonts w:ascii="Times New Roman" w:hAnsi="Times New Roman" w:cs="Times New Roman"/>
          <w:sz w:val="24"/>
          <w:szCs w:val="24"/>
        </w:rPr>
        <w:lastRenderedPageBreak/>
        <w:t>adipiscing elit. Mauris id erat eu tellus sollicitudin ornare. Aliquam viverra arcu quis sapien porttitor fermentum. Vestibulum ante ipsum primis in faucibus orci luctus et ultrices posuere cubilia curae; Nam vestibulum arcu ut suscipit laoreet. Curabitur a interdum dui. Cras egestas mattis pretium. Ut mauris odio, suscipit in velit at, congue laoreet orci. Donec eu sem luctus, consectetur tellus at, vulputate leo. Cras facilisis faucibus sapien a dictum.</w:t>
      </w:r>
    </w:p>
    <w:p w14:paraId="79C4D29D" w14:textId="1B3EC7B1" w:rsidR="00EC3804" w:rsidRPr="0074502A" w:rsidRDefault="00EC3804" w:rsidP="00EC3804">
      <w:pPr>
        <w:spacing w:after="0" w:line="360" w:lineRule="auto"/>
        <w:ind w:firstLine="851"/>
        <w:jc w:val="both"/>
        <w:rPr>
          <w:rFonts w:ascii="Times New Roman" w:hAnsi="Times New Roman" w:cs="Times New Roman"/>
          <w:sz w:val="24"/>
          <w:szCs w:val="24"/>
        </w:rPr>
      </w:pPr>
    </w:p>
    <w:p w14:paraId="163ECB4F" w14:textId="77777777" w:rsidR="00EC3804" w:rsidRPr="0074502A" w:rsidRDefault="00EC3804" w:rsidP="00EC3804">
      <w:pPr>
        <w:spacing w:after="0" w:line="360" w:lineRule="auto"/>
        <w:ind w:firstLine="851"/>
        <w:jc w:val="both"/>
        <w:rPr>
          <w:rFonts w:ascii="Times New Roman" w:hAnsi="Times New Roman" w:cs="Times New Roman"/>
          <w:sz w:val="24"/>
          <w:szCs w:val="24"/>
        </w:rPr>
      </w:pPr>
    </w:p>
    <w:p w14:paraId="020A44FC" w14:textId="21769547" w:rsidR="00EC3804" w:rsidRPr="0074502A" w:rsidRDefault="00EC3804" w:rsidP="00EC3804">
      <w:pPr>
        <w:spacing w:after="0" w:line="360" w:lineRule="auto"/>
        <w:ind w:firstLine="851"/>
        <w:jc w:val="both"/>
        <w:rPr>
          <w:rFonts w:ascii="Times New Roman" w:hAnsi="Times New Roman" w:cs="Times New Roman"/>
          <w:b/>
          <w:bCs/>
          <w:sz w:val="24"/>
          <w:szCs w:val="24"/>
        </w:rPr>
      </w:pPr>
      <w:r w:rsidRPr="0074502A">
        <w:rPr>
          <w:rFonts w:ascii="Times New Roman" w:hAnsi="Times New Roman" w:cs="Times New Roman"/>
          <w:b/>
          <w:bCs/>
          <w:sz w:val="24"/>
          <w:szCs w:val="24"/>
        </w:rPr>
        <w:t>2. OBJETIVO</w:t>
      </w:r>
    </w:p>
    <w:p w14:paraId="5C6ECFDE" w14:textId="249DDA12" w:rsidR="008D7069" w:rsidRPr="0074502A" w:rsidRDefault="00EC3804" w:rsidP="008D7069">
      <w:pPr>
        <w:spacing w:after="0" w:line="360" w:lineRule="auto"/>
        <w:ind w:firstLine="851"/>
        <w:jc w:val="both"/>
        <w:rPr>
          <w:rFonts w:ascii="Times New Roman" w:hAnsi="Times New Roman" w:cs="Times New Roman"/>
          <w:sz w:val="24"/>
          <w:szCs w:val="24"/>
        </w:rPr>
      </w:pPr>
      <w:r w:rsidRPr="002B45C2">
        <w:rPr>
          <w:rFonts w:ascii="Times New Roman" w:hAnsi="Times New Roman" w:cs="Times New Roman"/>
          <w:b/>
          <w:sz w:val="24"/>
          <w:szCs w:val="24"/>
          <w:highlight w:val="yellow"/>
        </w:rPr>
        <w:t>Insira aqui o objetivo gera</w:t>
      </w:r>
      <w:r w:rsidR="00915005" w:rsidRPr="002B45C2">
        <w:rPr>
          <w:rFonts w:ascii="Times New Roman" w:hAnsi="Times New Roman" w:cs="Times New Roman"/>
          <w:b/>
          <w:sz w:val="24"/>
          <w:szCs w:val="24"/>
          <w:highlight w:val="yellow"/>
        </w:rPr>
        <w:t>l</w:t>
      </w:r>
      <w:r w:rsidRPr="002B45C2">
        <w:rPr>
          <w:rFonts w:ascii="Times New Roman" w:hAnsi="Times New Roman" w:cs="Times New Roman"/>
          <w:b/>
          <w:sz w:val="24"/>
          <w:szCs w:val="24"/>
          <w:highlight w:val="yellow"/>
        </w:rPr>
        <w:t xml:space="preserve"> do trabalho.</w:t>
      </w:r>
      <w:r w:rsidRPr="0074502A">
        <w:rPr>
          <w:rFonts w:ascii="Times New Roman" w:hAnsi="Times New Roman" w:cs="Times New Roman"/>
          <w:sz w:val="24"/>
          <w:szCs w:val="24"/>
        </w:rPr>
        <w:t xml:space="preserve"> Lorem ipsum dolor sit amet, consectetur adipiscing elit. Mauris id erat eu tellus sollicitudin ornare. Aliquam viverra arcu quis sapien porttitor fermentum. Vestibulum ante ipsum primis in faucibus orci luctus et ultrices posuere cubilia curae; Nam vestibulum arcu ut suscipit laoreet. Curabitur a interdum dui. Cras egestas mattis pretium. Ut mauris odio, suscipit in velit at, congue laoreet orci. Donec eu sem luctus, consectetur tellus at, vulputate leo. Cras facilisis faucibus sapien a dictum.</w:t>
      </w:r>
      <w:r w:rsidR="008D7069">
        <w:rPr>
          <w:rFonts w:ascii="Times New Roman" w:hAnsi="Times New Roman" w:cs="Times New Roman"/>
          <w:sz w:val="24"/>
          <w:szCs w:val="24"/>
        </w:rPr>
        <w:t xml:space="preserve"> </w:t>
      </w:r>
      <w:r w:rsidR="008D7069" w:rsidRPr="0074502A">
        <w:rPr>
          <w:rFonts w:ascii="Times New Roman" w:hAnsi="Times New Roman" w:cs="Times New Roman"/>
          <w:sz w:val="24"/>
          <w:szCs w:val="24"/>
        </w:rPr>
        <w:t>Lorem ipsum dolor sit amet, consectetur adipiscing elit. Mauris id erat eu tellus sollicitudin ornare. Aliquam viverra arcu quis sapien porttitor fermentum. Vestibulum ante ipsum primis in faucibus orci luctus et ultrices posuere cubilia curae; Nam vestibulum arcu ut suscipit laoreet. Curabitur a interdum dui. Cras egestas mattis pretium. Ut mauris odio, suscipit in velit at, congue laoreet orci. Donec eu sem luctus, consectetur tellus at, vulputate leo. Cras facilisis faucibus sapien a dictum.</w:t>
      </w:r>
      <w:r w:rsidR="008D7069">
        <w:rPr>
          <w:rFonts w:ascii="Times New Roman" w:hAnsi="Times New Roman" w:cs="Times New Roman"/>
          <w:sz w:val="24"/>
          <w:szCs w:val="24"/>
        </w:rPr>
        <w:t xml:space="preserve"> </w:t>
      </w:r>
      <w:r w:rsidR="008D7069" w:rsidRPr="0074502A">
        <w:rPr>
          <w:rFonts w:ascii="Times New Roman" w:hAnsi="Times New Roman" w:cs="Times New Roman"/>
          <w:sz w:val="24"/>
          <w:szCs w:val="24"/>
        </w:rPr>
        <w:t>Donec eu sem luctus, consectetur tellus at, vulputate leo. Cras facilisis faucibus sapien a dictum.</w:t>
      </w:r>
      <w:r w:rsidR="008D7069">
        <w:rPr>
          <w:rFonts w:ascii="Times New Roman" w:hAnsi="Times New Roman" w:cs="Times New Roman"/>
          <w:sz w:val="24"/>
          <w:szCs w:val="24"/>
        </w:rPr>
        <w:t xml:space="preserve"> </w:t>
      </w:r>
      <w:r w:rsidR="008D7069" w:rsidRPr="0074502A">
        <w:rPr>
          <w:rFonts w:ascii="Times New Roman" w:hAnsi="Times New Roman" w:cs="Times New Roman"/>
          <w:sz w:val="24"/>
          <w:szCs w:val="24"/>
        </w:rPr>
        <w:t>Lorem ipsum dolor sit amet, consectetur adipiscing elit. Mauris id erat eu tellus sollicitudin ornare. Aliquam viverra arcu quis sapien porttitor fermentum. Vestibulum ante ipsum primis in faucibus orci luctus et ultrices posuere cubilia curae; Nam vestibulum arcu ut suscipit laoreet. Curabitur a interdum dui. Cras egestas mattis pretium. Ut mauris odio, suscipit in velit at, congue laoreet orci. Donec eu sem luctus, consectetur tellus at, vulputate leo. Cras facilisis faucibus sapien a dictum.</w:t>
      </w:r>
    </w:p>
    <w:p w14:paraId="5F051C43" w14:textId="22295888" w:rsidR="00EC3804" w:rsidRPr="0074502A" w:rsidRDefault="00EC3804" w:rsidP="00EC3804">
      <w:pPr>
        <w:spacing w:after="0" w:line="360" w:lineRule="auto"/>
        <w:ind w:firstLine="851"/>
        <w:jc w:val="both"/>
        <w:rPr>
          <w:rFonts w:ascii="Times New Roman" w:hAnsi="Times New Roman" w:cs="Times New Roman"/>
          <w:sz w:val="24"/>
          <w:szCs w:val="24"/>
        </w:rPr>
      </w:pPr>
    </w:p>
    <w:p w14:paraId="621A1054" w14:textId="77777777" w:rsidR="00EC3804" w:rsidRPr="0074502A" w:rsidRDefault="00EC3804" w:rsidP="00EC3804">
      <w:pPr>
        <w:spacing w:after="0" w:line="360" w:lineRule="auto"/>
        <w:ind w:firstLine="851"/>
        <w:jc w:val="both"/>
        <w:rPr>
          <w:rFonts w:ascii="Times New Roman" w:hAnsi="Times New Roman" w:cs="Times New Roman"/>
          <w:sz w:val="24"/>
          <w:szCs w:val="24"/>
        </w:rPr>
      </w:pPr>
    </w:p>
    <w:p w14:paraId="1CF15D21" w14:textId="1CD619FF" w:rsidR="00EC3804" w:rsidRPr="0074502A" w:rsidRDefault="00EC3804" w:rsidP="00EC3804">
      <w:pPr>
        <w:spacing w:after="0" w:line="360" w:lineRule="auto"/>
        <w:ind w:firstLine="851"/>
        <w:jc w:val="both"/>
        <w:rPr>
          <w:rFonts w:ascii="Times New Roman" w:hAnsi="Times New Roman" w:cs="Times New Roman"/>
          <w:b/>
          <w:bCs/>
          <w:sz w:val="24"/>
          <w:szCs w:val="24"/>
        </w:rPr>
      </w:pPr>
      <w:r w:rsidRPr="0074502A">
        <w:rPr>
          <w:rFonts w:ascii="Times New Roman" w:hAnsi="Times New Roman" w:cs="Times New Roman"/>
          <w:b/>
          <w:bCs/>
          <w:sz w:val="24"/>
          <w:szCs w:val="24"/>
        </w:rPr>
        <w:t xml:space="preserve">3. </w:t>
      </w:r>
      <w:r w:rsidR="00A45820" w:rsidRPr="00A45820">
        <w:rPr>
          <w:rFonts w:ascii="Times New Roman" w:hAnsi="Times New Roman" w:cs="Times New Roman"/>
          <w:b/>
          <w:bCs/>
          <w:sz w:val="24"/>
          <w:szCs w:val="24"/>
        </w:rPr>
        <w:t xml:space="preserve">METODOLOGIA OU MATERIAL E MÉTODOS </w:t>
      </w:r>
      <w:r w:rsidR="00A45820" w:rsidRPr="00CC2881">
        <w:rPr>
          <w:rFonts w:ascii="Times New Roman" w:hAnsi="Times New Roman" w:cs="Times New Roman"/>
          <w:b/>
          <w:bCs/>
          <w:sz w:val="24"/>
          <w:szCs w:val="24"/>
          <w:highlight w:val="yellow"/>
        </w:rPr>
        <w:t>(o que for mais adequado a natureza do estudo)</w:t>
      </w:r>
    </w:p>
    <w:p w14:paraId="0AF6C2F0" w14:textId="65C9EFB6" w:rsidR="008D7069" w:rsidRPr="0074502A" w:rsidRDefault="00EC3804" w:rsidP="008D7069">
      <w:pPr>
        <w:spacing w:after="0" w:line="360" w:lineRule="auto"/>
        <w:ind w:firstLine="851"/>
        <w:jc w:val="both"/>
        <w:rPr>
          <w:rFonts w:ascii="Times New Roman" w:hAnsi="Times New Roman" w:cs="Times New Roman"/>
          <w:sz w:val="24"/>
          <w:szCs w:val="24"/>
        </w:rPr>
      </w:pPr>
      <w:r w:rsidRPr="002B45C2">
        <w:rPr>
          <w:rFonts w:ascii="Times New Roman" w:hAnsi="Times New Roman" w:cs="Times New Roman"/>
          <w:b/>
          <w:sz w:val="24"/>
          <w:szCs w:val="24"/>
          <w:highlight w:val="yellow"/>
        </w:rPr>
        <w:t xml:space="preserve">Insira aqui a explicação dos </w:t>
      </w:r>
      <w:r w:rsidR="00E27C7B" w:rsidRPr="002B45C2">
        <w:rPr>
          <w:rFonts w:ascii="Times New Roman" w:hAnsi="Times New Roman" w:cs="Times New Roman"/>
          <w:b/>
          <w:sz w:val="24"/>
          <w:szCs w:val="24"/>
          <w:highlight w:val="yellow"/>
        </w:rPr>
        <w:t xml:space="preserve">materiais e </w:t>
      </w:r>
      <w:r w:rsidRPr="002B45C2">
        <w:rPr>
          <w:rFonts w:ascii="Times New Roman" w:hAnsi="Times New Roman" w:cs="Times New Roman"/>
          <w:b/>
          <w:sz w:val="24"/>
          <w:szCs w:val="24"/>
          <w:highlight w:val="yellow"/>
        </w:rPr>
        <w:t>métodos utilizados na pesquisa.</w:t>
      </w:r>
      <w:r w:rsidRPr="0074502A">
        <w:rPr>
          <w:rFonts w:ascii="Times New Roman" w:hAnsi="Times New Roman" w:cs="Times New Roman"/>
          <w:sz w:val="24"/>
          <w:szCs w:val="24"/>
        </w:rPr>
        <w:t xml:space="preserve"> Lorem ipsum dolor sit amet, consectetur adipiscing elit. Mauris id erat eu tellus </w:t>
      </w:r>
      <w:r w:rsidRPr="0074502A">
        <w:rPr>
          <w:rFonts w:ascii="Times New Roman" w:hAnsi="Times New Roman" w:cs="Times New Roman"/>
          <w:sz w:val="24"/>
          <w:szCs w:val="24"/>
        </w:rPr>
        <w:lastRenderedPageBreak/>
        <w:t>sollicitudin ornare. Aliquam viverra arcu quis sapien porttitor fermentum. Vestibulum ante ipsum primis in faucibus orci luctus et ultrices posuere cubilia curae; Nam vestibulum arcu ut suscipit laoreet. Curabitur a interdum dui. Cras egestas mattis pretium. Ut mauris odio, suscipit in velit at, congue laoreet orci. Donec eu sem luctus, consectetur tellus at, vulputate leo. Cras facilisis faucibus sapien a dictum.</w:t>
      </w:r>
      <w:r w:rsidR="008D7069">
        <w:rPr>
          <w:rFonts w:ascii="Times New Roman" w:hAnsi="Times New Roman" w:cs="Times New Roman"/>
          <w:sz w:val="24"/>
          <w:szCs w:val="24"/>
        </w:rPr>
        <w:t xml:space="preserve"> </w:t>
      </w:r>
      <w:r w:rsidR="008D7069" w:rsidRPr="0074502A">
        <w:rPr>
          <w:rFonts w:ascii="Times New Roman" w:hAnsi="Times New Roman" w:cs="Times New Roman"/>
          <w:sz w:val="24"/>
          <w:szCs w:val="24"/>
        </w:rPr>
        <w:t>Lorem ipsum dolor sit amet, consectetur adipiscing elit. Mauris id erat eu tellus sollicitudin ornare. Aliquam viverra arcu quis sapien porttitor fermentum. Vestibulum ante ipsum primis in faucibus orci luctus et ultrices posuere cubilia curae; Nam vestibulum arcu ut suscipit laoreet. Curabitur a interdum dui. Cras egestas mattis pretium. Ut mauris odio, suscipit in velit at, congue laoreet orci. Donec eu sem luctus, consectetur tellus at, vulputate leo. Cras facilisis faucibus sapien a dictum.</w:t>
      </w:r>
      <w:r w:rsidR="008D7069">
        <w:rPr>
          <w:rFonts w:ascii="Times New Roman" w:hAnsi="Times New Roman" w:cs="Times New Roman"/>
          <w:sz w:val="24"/>
          <w:szCs w:val="24"/>
        </w:rPr>
        <w:t xml:space="preserve"> </w:t>
      </w:r>
      <w:r w:rsidR="008D7069" w:rsidRPr="0074502A">
        <w:rPr>
          <w:rFonts w:ascii="Times New Roman" w:hAnsi="Times New Roman" w:cs="Times New Roman"/>
          <w:sz w:val="24"/>
          <w:szCs w:val="24"/>
        </w:rPr>
        <w:t>Donec eu sem luctus, consectetur tellus at, vulputate leo. Cras facilisis faucibus sapien a dictum.</w:t>
      </w:r>
      <w:r w:rsidR="008D7069">
        <w:rPr>
          <w:rFonts w:ascii="Times New Roman" w:hAnsi="Times New Roman" w:cs="Times New Roman"/>
          <w:sz w:val="24"/>
          <w:szCs w:val="24"/>
        </w:rPr>
        <w:t xml:space="preserve"> </w:t>
      </w:r>
      <w:r w:rsidR="008D7069" w:rsidRPr="0074502A">
        <w:rPr>
          <w:rFonts w:ascii="Times New Roman" w:hAnsi="Times New Roman" w:cs="Times New Roman"/>
          <w:sz w:val="24"/>
          <w:szCs w:val="24"/>
        </w:rPr>
        <w:t>Lorem ipsum dolor sit amet, consectetur adipiscing elit. Mauris id erat eu tellus sollicitudin ornare. Aliquam viverra arcu quis sapien porttitor fermentum. Vestibulum ante ipsum primis in faucibus orci luctus et ultrices posuere cubilia curae; Nam vestibulum arcu ut suscipit laoreet. Curabitur a interdum dui. Cras egestas mattis pretium. Ut mauris odio, suscipit in velit at, congue laoreet orci. Donec eu sem luctus, consectetur tellus at, vulputate leo. Cras facilisis faucibus sapien a dictum.</w:t>
      </w:r>
    </w:p>
    <w:p w14:paraId="7BAD6D3D" w14:textId="186DC262" w:rsidR="008D7069" w:rsidRPr="0074502A" w:rsidRDefault="00EC3804" w:rsidP="008D7069">
      <w:pPr>
        <w:spacing w:after="0" w:line="360" w:lineRule="auto"/>
        <w:ind w:firstLine="851"/>
        <w:jc w:val="both"/>
        <w:rPr>
          <w:rFonts w:ascii="Times New Roman" w:hAnsi="Times New Roman" w:cs="Times New Roman"/>
          <w:sz w:val="24"/>
          <w:szCs w:val="24"/>
        </w:rPr>
      </w:pPr>
      <w:r w:rsidRPr="0074502A">
        <w:rPr>
          <w:rFonts w:ascii="Times New Roman" w:hAnsi="Times New Roman" w:cs="Times New Roman"/>
          <w:sz w:val="24"/>
          <w:szCs w:val="24"/>
        </w:rPr>
        <w:t>Lorem ipsum dolor sit amet, consectetur adipiscing elit. Mauris id erat eu tellus sollicitudin ornare. Aliquam viverra arcu quis sapien porttitor fermentum. Vestibulum ante ipsum primis in faucibus orci luctus et ultrices posuere cubilia curae; Nam vestibulum arcu ut suscipit laoreet. Curabitur a interdum dui. Cras egestas mattis pretium. Ut mauris odio, suscipit in velit at, congue laoreet orci. Donec eu sem luctus, consectetur tellus at, vulputate leo. Cras facilisis faucibus sapien a dictum.</w:t>
      </w:r>
      <w:r w:rsidR="008D7069">
        <w:rPr>
          <w:rFonts w:ascii="Times New Roman" w:hAnsi="Times New Roman" w:cs="Times New Roman"/>
          <w:sz w:val="24"/>
          <w:szCs w:val="24"/>
        </w:rPr>
        <w:t xml:space="preserve"> </w:t>
      </w:r>
      <w:r w:rsidR="008D7069" w:rsidRPr="0074502A">
        <w:rPr>
          <w:rFonts w:ascii="Times New Roman" w:hAnsi="Times New Roman" w:cs="Times New Roman"/>
          <w:sz w:val="24"/>
          <w:szCs w:val="24"/>
        </w:rPr>
        <w:t>Lorem ipsum dolor sit amet, consectetur adipiscing elit. Mauris id erat eu tellus sollicitudin ornare. Aliquam viverra arcu quis sapien porttitor fermentum. Vestibulum ante ipsum primis in faucibus orci luctus et ultrices posuere cubilia curae; Nam vestibulum arcu ut suscipit laoreet. Curabitur a interdum dui. Cras egestas mattis pretium. Ut mauris odio, suscipit in velit at, congue laoreet orci. Donec eu sem luctus, consectetur tellus at, vulputate leo. Cras facilisis faucibus sapien a dictum.</w:t>
      </w:r>
      <w:r w:rsidR="008D7069">
        <w:rPr>
          <w:rFonts w:ascii="Times New Roman" w:hAnsi="Times New Roman" w:cs="Times New Roman"/>
          <w:sz w:val="24"/>
          <w:szCs w:val="24"/>
        </w:rPr>
        <w:t xml:space="preserve"> </w:t>
      </w:r>
      <w:r w:rsidR="008D7069" w:rsidRPr="0074502A">
        <w:rPr>
          <w:rFonts w:ascii="Times New Roman" w:hAnsi="Times New Roman" w:cs="Times New Roman"/>
          <w:sz w:val="24"/>
          <w:szCs w:val="24"/>
        </w:rPr>
        <w:t>Donec eu sem luctus, consectetur tellus at, vulputate leo. Cras facilisis faucibus sapien a dictum.</w:t>
      </w:r>
      <w:r w:rsidR="008D7069">
        <w:rPr>
          <w:rFonts w:ascii="Times New Roman" w:hAnsi="Times New Roman" w:cs="Times New Roman"/>
          <w:sz w:val="24"/>
          <w:szCs w:val="24"/>
        </w:rPr>
        <w:t xml:space="preserve"> </w:t>
      </w:r>
    </w:p>
    <w:p w14:paraId="0454638F" w14:textId="4744C1EF" w:rsidR="00EC3804" w:rsidRPr="0074502A" w:rsidRDefault="00EC3804" w:rsidP="00EC3804">
      <w:pPr>
        <w:spacing w:after="0" w:line="360" w:lineRule="auto"/>
        <w:ind w:firstLine="851"/>
        <w:jc w:val="both"/>
        <w:rPr>
          <w:rFonts w:ascii="Times New Roman" w:hAnsi="Times New Roman" w:cs="Times New Roman"/>
          <w:sz w:val="24"/>
          <w:szCs w:val="24"/>
        </w:rPr>
      </w:pPr>
    </w:p>
    <w:p w14:paraId="347C2337" w14:textId="09737865" w:rsidR="00EC3804" w:rsidRDefault="00EC3804" w:rsidP="00EC3804">
      <w:pPr>
        <w:spacing w:after="0" w:line="360" w:lineRule="auto"/>
        <w:ind w:firstLine="851"/>
        <w:jc w:val="both"/>
        <w:rPr>
          <w:rFonts w:ascii="Times New Roman" w:hAnsi="Times New Roman" w:cs="Times New Roman"/>
          <w:sz w:val="24"/>
          <w:szCs w:val="24"/>
        </w:rPr>
      </w:pPr>
    </w:p>
    <w:p w14:paraId="2DDE6EEB" w14:textId="77777777" w:rsidR="00CC2881" w:rsidRPr="0074502A" w:rsidRDefault="00CC2881" w:rsidP="00EC3804">
      <w:pPr>
        <w:spacing w:after="0" w:line="360" w:lineRule="auto"/>
        <w:ind w:firstLine="851"/>
        <w:jc w:val="both"/>
        <w:rPr>
          <w:rFonts w:ascii="Times New Roman" w:hAnsi="Times New Roman" w:cs="Times New Roman"/>
          <w:sz w:val="24"/>
          <w:szCs w:val="24"/>
        </w:rPr>
      </w:pPr>
    </w:p>
    <w:p w14:paraId="195FCCA6" w14:textId="7A3E6CDF" w:rsidR="00EC3804" w:rsidRPr="0074502A" w:rsidRDefault="004B1C54" w:rsidP="00EC3804">
      <w:pPr>
        <w:spacing w:after="0" w:line="360" w:lineRule="auto"/>
        <w:ind w:firstLine="851"/>
        <w:jc w:val="both"/>
        <w:rPr>
          <w:rFonts w:ascii="Times New Roman" w:hAnsi="Times New Roman" w:cs="Times New Roman"/>
          <w:b/>
          <w:bCs/>
          <w:sz w:val="24"/>
          <w:szCs w:val="24"/>
        </w:rPr>
      </w:pPr>
      <w:r>
        <w:rPr>
          <w:rFonts w:ascii="Times New Roman" w:hAnsi="Times New Roman" w:cs="Times New Roman"/>
          <w:b/>
          <w:bCs/>
          <w:sz w:val="24"/>
          <w:szCs w:val="24"/>
        </w:rPr>
        <w:lastRenderedPageBreak/>
        <w:t>4</w:t>
      </w:r>
      <w:r w:rsidR="00EC3804" w:rsidRPr="0074502A">
        <w:rPr>
          <w:rFonts w:ascii="Times New Roman" w:hAnsi="Times New Roman" w:cs="Times New Roman"/>
          <w:b/>
          <w:bCs/>
          <w:sz w:val="24"/>
          <w:szCs w:val="24"/>
        </w:rPr>
        <w:t>. RESULTADOS</w:t>
      </w:r>
    </w:p>
    <w:p w14:paraId="0B3AC3B7" w14:textId="3EB41A70" w:rsidR="00EC3804" w:rsidRDefault="00EC3804" w:rsidP="00EC3804">
      <w:pPr>
        <w:spacing w:after="0" w:line="360" w:lineRule="auto"/>
        <w:ind w:firstLine="851"/>
        <w:jc w:val="both"/>
        <w:rPr>
          <w:rFonts w:ascii="Times New Roman" w:hAnsi="Times New Roman" w:cs="Times New Roman"/>
          <w:sz w:val="24"/>
          <w:szCs w:val="24"/>
        </w:rPr>
      </w:pPr>
      <w:r w:rsidRPr="002B45C2">
        <w:rPr>
          <w:rFonts w:ascii="Times New Roman" w:hAnsi="Times New Roman" w:cs="Times New Roman"/>
          <w:b/>
          <w:sz w:val="24"/>
          <w:szCs w:val="24"/>
          <w:highlight w:val="yellow"/>
        </w:rPr>
        <w:t xml:space="preserve">Insira aqui os resultados </w:t>
      </w:r>
      <w:r w:rsidR="00A679E8" w:rsidRPr="002B45C2">
        <w:rPr>
          <w:rFonts w:ascii="Times New Roman" w:hAnsi="Times New Roman" w:cs="Times New Roman"/>
          <w:b/>
          <w:sz w:val="24"/>
          <w:szCs w:val="24"/>
          <w:highlight w:val="yellow"/>
        </w:rPr>
        <w:t xml:space="preserve">preliminares </w:t>
      </w:r>
      <w:r w:rsidRPr="002B45C2">
        <w:rPr>
          <w:rFonts w:ascii="Times New Roman" w:hAnsi="Times New Roman" w:cs="Times New Roman"/>
          <w:b/>
          <w:sz w:val="24"/>
          <w:szCs w:val="24"/>
          <w:highlight w:val="yellow"/>
        </w:rPr>
        <w:t xml:space="preserve">e análises </w:t>
      </w:r>
      <w:r w:rsidR="00A679E8" w:rsidRPr="002B45C2">
        <w:rPr>
          <w:rFonts w:ascii="Times New Roman" w:hAnsi="Times New Roman" w:cs="Times New Roman"/>
          <w:b/>
          <w:sz w:val="24"/>
          <w:szCs w:val="24"/>
          <w:highlight w:val="yellow"/>
        </w:rPr>
        <w:t>prévias do</w:t>
      </w:r>
      <w:r w:rsidRPr="002B45C2">
        <w:rPr>
          <w:rFonts w:ascii="Times New Roman" w:hAnsi="Times New Roman" w:cs="Times New Roman"/>
          <w:b/>
          <w:sz w:val="24"/>
          <w:szCs w:val="24"/>
          <w:highlight w:val="yellow"/>
        </w:rPr>
        <w:t xml:space="preserve"> trabalho.</w:t>
      </w:r>
      <w:r w:rsidRPr="0074502A">
        <w:rPr>
          <w:rFonts w:ascii="Times New Roman" w:hAnsi="Times New Roman" w:cs="Times New Roman"/>
          <w:sz w:val="24"/>
          <w:szCs w:val="24"/>
        </w:rPr>
        <w:t xml:space="preserve"> Lorem ipsum dolor sit amet, consectetur adipiscing elit. Mauris id erat eu tellus sollicitudin ornare. Aliquam viverra arcu quis sapien porttitor fermentum. Vestibulum ante ipsum primis in faucibus orci luctus et ultrices posuere cubilia curae; Nam vestibulum arcu ut suscipit laoreet. Curabitur a interdum dui. Cras egestas mattis pretium. Ut mauris odio, suscipit in velit at, congue laoreet orci. Donec eu sem luctus, consectetur tellus at, vulputate leo. Cras facilisis faucibus sapien a dictum.</w:t>
      </w:r>
      <w:r w:rsidR="008D7069">
        <w:rPr>
          <w:rFonts w:ascii="Times New Roman" w:hAnsi="Times New Roman" w:cs="Times New Roman"/>
          <w:sz w:val="24"/>
          <w:szCs w:val="24"/>
        </w:rPr>
        <w:t xml:space="preserve"> </w:t>
      </w:r>
      <w:r w:rsidR="008D7069" w:rsidRPr="0074502A">
        <w:rPr>
          <w:rFonts w:ascii="Times New Roman" w:hAnsi="Times New Roman" w:cs="Times New Roman"/>
          <w:sz w:val="24"/>
          <w:szCs w:val="24"/>
        </w:rPr>
        <w:t>Lorem ipsum dolor sit amet, consectetur adipiscing elit. Mauris id erat eu tellus sollicitudin ornare. Aliquam viverra arcu quis sapien porttitor fermentum. Vestibulum ante ipsum primis in faucibus orci luctus et ultrices posuere cubilia curae; Nam vestibulum arcu ut suscipit laoreet. Curabitur a interdum dui. Cras egestas mattis pretium. Ut mauris odio, suscipit in velit at, congue laoreet orci. Donec eu sem luctus, consectetur tellus at, vulputate leo. Cras facilisis faucibus sapien a dictum.</w:t>
      </w:r>
    </w:p>
    <w:p w14:paraId="0E4D8B9C" w14:textId="158CEC99" w:rsidR="0037473B" w:rsidRPr="0074502A" w:rsidRDefault="0037473B" w:rsidP="0037473B">
      <w:pPr>
        <w:spacing w:after="0" w:line="360" w:lineRule="auto"/>
        <w:ind w:firstLine="851"/>
        <w:jc w:val="both"/>
        <w:rPr>
          <w:rFonts w:ascii="Times New Roman" w:hAnsi="Times New Roman" w:cs="Times New Roman"/>
          <w:sz w:val="24"/>
          <w:szCs w:val="24"/>
        </w:rPr>
      </w:pPr>
      <w:r w:rsidRPr="0074502A">
        <w:rPr>
          <w:rFonts w:ascii="Times New Roman" w:hAnsi="Times New Roman" w:cs="Times New Roman"/>
          <w:sz w:val="24"/>
          <w:szCs w:val="24"/>
        </w:rPr>
        <w:t>Lorem ipsum dolor sit amet, consectetur adipiscing elit. Mauris id erat eu tellus sollicitudin ornare. Aliquam viverra arcu quis sapien porttitor fermentum. Vestibulum ante ipsum primis in faucibus orci luctus et ultrices posuere cubilia curae; Nam vestibulum arcu ut suscipit laoreet. Curabitur a interdum dui. Cras egestas mattis pretium. Ut mauris odio, suscipit in velit at, congue laoreet orci. Donec eu sem luctus, consectetur tellus at, vulputate leo. Cras facilisis faucibus sapien a dictum.</w:t>
      </w:r>
    </w:p>
    <w:p w14:paraId="68171121" w14:textId="77777777" w:rsidR="00EC3804" w:rsidRPr="0074502A" w:rsidRDefault="00EC3804" w:rsidP="00EC3804">
      <w:pPr>
        <w:spacing w:after="0" w:line="360" w:lineRule="auto"/>
        <w:ind w:firstLine="851"/>
        <w:jc w:val="both"/>
        <w:rPr>
          <w:rFonts w:ascii="Times New Roman" w:hAnsi="Times New Roman" w:cs="Times New Roman"/>
          <w:sz w:val="24"/>
          <w:szCs w:val="24"/>
        </w:rPr>
      </w:pPr>
    </w:p>
    <w:p w14:paraId="57F91646" w14:textId="09812AE6" w:rsidR="00EC3804" w:rsidRPr="0074502A" w:rsidRDefault="0037473B" w:rsidP="00EC3804">
      <w:pPr>
        <w:spacing w:after="0" w:line="360" w:lineRule="auto"/>
        <w:ind w:firstLine="851"/>
        <w:jc w:val="both"/>
        <w:rPr>
          <w:rFonts w:ascii="Times New Roman" w:hAnsi="Times New Roman" w:cs="Times New Roman"/>
          <w:b/>
          <w:bCs/>
          <w:sz w:val="24"/>
          <w:szCs w:val="24"/>
        </w:rPr>
      </w:pPr>
      <w:r>
        <w:rPr>
          <w:rFonts w:ascii="Times New Roman" w:hAnsi="Times New Roman" w:cs="Times New Roman"/>
          <w:b/>
          <w:bCs/>
          <w:sz w:val="24"/>
          <w:szCs w:val="24"/>
        </w:rPr>
        <w:t>5</w:t>
      </w:r>
      <w:r w:rsidR="00EC3804" w:rsidRPr="0074502A">
        <w:rPr>
          <w:rFonts w:ascii="Times New Roman" w:hAnsi="Times New Roman" w:cs="Times New Roman"/>
          <w:b/>
          <w:bCs/>
          <w:sz w:val="24"/>
          <w:szCs w:val="24"/>
        </w:rPr>
        <w:t xml:space="preserve">. </w:t>
      </w:r>
      <w:r w:rsidR="00D27BF5">
        <w:rPr>
          <w:rFonts w:ascii="Times New Roman" w:hAnsi="Times New Roman" w:cs="Times New Roman"/>
          <w:b/>
          <w:bCs/>
          <w:sz w:val="24"/>
          <w:szCs w:val="24"/>
        </w:rPr>
        <w:t xml:space="preserve">CONCLUSÃO OU </w:t>
      </w:r>
      <w:r w:rsidR="00EC3804" w:rsidRPr="0074502A">
        <w:rPr>
          <w:rFonts w:ascii="Times New Roman" w:hAnsi="Times New Roman" w:cs="Times New Roman"/>
          <w:b/>
          <w:bCs/>
          <w:sz w:val="24"/>
          <w:szCs w:val="24"/>
        </w:rPr>
        <w:t>CONSIDERAÇÕES FINAIS</w:t>
      </w:r>
    </w:p>
    <w:p w14:paraId="65A66144" w14:textId="77777777" w:rsidR="008D7069" w:rsidRPr="0074502A" w:rsidRDefault="00EC3804" w:rsidP="008D7069">
      <w:pPr>
        <w:spacing w:after="0" w:line="360" w:lineRule="auto"/>
        <w:ind w:firstLine="851"/>
        <w:jc w:val="both"/>
        <w:rPr>
          <w:rFonts w:ascii="Times New Roman" w:hAnsi="Times New Roman" w:cs="Times New Roman"/>
          <w:sz w:val="24"/>
          <w:szCs w:val="24"/>
        </w:rPr>
      </w:pPr>
      <w:r w:rsidRPr="002B45C2">
        <w:rPr>
          <w:rFonts w:ascii="Times New Roman" w:hAnsi="Times New Roman" w:cs="Times New Roman"/>
          <w:b/>
          <w:sz w:val="24"/>
          <w:szCs w:val="24"/>
          <w:highlight w:val="yellow"/>
        </w:rPr>
        <w:t>Insira aqui as considerações e conclusões sobre o trabalho.</w:t>
      </w:r>
      <w:r w:rsidRPr="0074502A">
        <w:rPr>
          <w:rFonts w:ascii="Times New Roman" w:hAnsi="Times New Roman" w:cs="Times New Roman"/>
          <w:sz w:val="24"/>
          <w:szCs w:val="24"/>
        </w:rPr>
        <w:t xml:space="preserve"> Lorem ipsum dolor sit amet, consectetur adipiscing elit. Mauris id erat eu tellus sollicitudin ornare. Aliquam viverra arcu quis sapien porttitor fermentum. Vestibulum ante ipsum primis in faucibus orci luctus et ultrices posuere cubilia curae; Nam vestibulum arcu ut suscipit laoreet. Curabitur a interdum dui. Cras egestas mattis pretium. Ut mauris odio, suscipit in velit at, congue laoreet orci. Donec eu sem luctus, consectetur tellus at, vulputate leo. Cras facilisis faucibus sapien a dictum.</w:t>
      </w:r>
      <w:r w:rsidR="008D7069">
        <w:rPr>
          <w:rFonts w:ascii="Times New Roman" w:hAnsi="Times New Roman" w:cs="Times New Roman"/>
          <w:sz w:val="24"/>
          <w:szCs w:val="24"/>
        </w:rPr>
        <w:t xml:space="preserve"> </w:t>
      </w:r>
      <w:r w:rsidR="008D7069" w:rsidRPr="0074502A">
        <w:rPr>
          <w:rFonts w:ascii="Times New Roman" w:hAnsi="Times New Roman" w:cs="Times New Roman"/>
          <w:sz w:val="24"/>
          <w:szCs w:val="24"/>
        </w:rPr>
        <w:t xml:space="preserve">Lorem ipsum dolor sit amet, consectetur adipiscing elit. Mauris id erat eu tellus sollicitudin ornare. Aliquam viverra arcu quis sapien porttitor fermentum. Vestibulum ante ipsum primis in faucibus orci luctus et ultrices posuere cubilia curae; Nam vestibulum arcu ut suscipit laoreet. Curabitur a interdum dui. Cras egestas mattis pretium. Ut mauris odio, suscipit in velit at, congue laoreet orci. Donec eu sem luctus, consectetur tellus at, vulputate leo. Cras facilisis </w:t>
      </w:r>
      <w:r w:rsidR="008D7069" w:rsidRPr="0074502A">
        <w:rPr>
          <w:rFonts w:ascii="Times New Roman" w:hAnsi="Times New Roman" w:cs="Times New Roman"/>
          <w:sz w:val="24"/>
          <w:szCs w:val="24"/>
        </w:rPr>
        <w:lastRenderedPageBreak/>
        <w:t>faucibus sapien a dictum.</w:t>
      </w:r>
      <w:r w:rsidR="008D7069">
        <w:rPr>
          <w:rFonts w:ascii="Times New Roman" w:hAnsi="Times New Roman" w:cs="Times New Roman"/>
          <w:sz w:val="24"/>
          <w:szCs w:val="24"/>
        </w:rPr>
        <w:t xml:space="preserve"> </w:t>
      </w:r>
      <w:r w:rsidR="008D7069" w:rsidRPr="0074502A">
        <w:rPr>
          <w:rFonts w:ascii="Times New Roman" w:hAnsi="Times New Roman" w:cs="Times New Roman"/>
          <w:sz w:val="24"/>
          <w:szCs w:val="24"/>
        </w:rPr>
        <w:t>Donec eu sem luctus, consectetur tellus at, vulputate leo. Cras facilisis faucibus sapien a dictum.</w:t>
      </w:r>
      <w:r w:rsidR="008D7069">
        <w:rPr>
          <w:rFonts w:ascii="Times New Roman" w:hAnsi="Times New Roman" w:cs="Times New Roman"/>
          <w:sz w:val="24"/>
          <w:szCs w:val="24"/>
        </w:rPr>
        <w:t xml:space="preserve"> </w:t>
      </w:r>
      <w:r w:rsidR="008D7069" w:rsidRPr="0074502A">
        <w:rPr>
          <w:rFonts w:ascii="Times New Roman" w:hAnsi="Times New Roman" w:cs="Times New Roman"/>
          <w:sz w:val="24"/>
          <w:szCs w:val="24"/>
        </w:rPr>
        <w:t>Lorem ipsum dolor sit amet, consectetur adipiscing elit. Mauris id erat eu tellus sollicitudin ornare. Aliquam viverra arcu quis sapien porttitor fermentum. Vestibulum ante ipsum primis in faucibus orci luctus et ultrices posuere cubilia curae; Nam vestibulum arcu ut suscipit laoreet. Curabitur a interdum dui. Cras egestas mattis pretium. Ut mauris odio, suscipit in velit at, congue laoreet orci. Donec eu sem luctus, consectetur tellus at, vulputate leo. Cras facilisis faucibus sapien a dictum.</w:t>
      </w:r>
    </w:p>
    <w:p w14:paraId="09D85BDE" w14:textId="3AEE49A4" w:rsidR="00EC3804" w:rsidRPr="0074502A" w:rsidRDefault="00EC3804" w:rsidP="00EC3804">
      <w:pPr>
        <w:spacing w:after="0" w:line="360" w:lineRule="auto"/>
        <w:ind w:firstLine="851"/>
        <w:jc w:val="both"/>
        <w:rPr>
          <w:rFonts w:ascii="Times New Roman" w:hAnsi="Times New Roman" w:cs="Times New Roman"/>
          <w:sz w:val="24"/>
          <w:szCs w:val="24"/>
        </w:rPr>
      </w:pPr>
    </w:p>
    <w:p w14:paraId="4C48FE5B" w14:textId="77777777" w:rsidR="00EC3804" w:rsidRPr="0074502A" w:rsidRDefault="00EC3804" w:rsidP="00EC3804">
      <w:pPr>
        <w:spacing w:after="0" w:line="360" w:lineRule="auto"/>
        <w:ind w:firstLine="851"/>
        <w:jc w:val="both"/>
        <w:rPr>
          <w:rFonts w:ascii="Times New Roman" w:hAnsi="Times New Roman" w:cs="Times New Roman"/>
          <w:sz w:val="24"/>
          <w:szCs w:val="24"/>
        </w:rPr>
      </w:pPr>
    </w:p>
    <w:p w14:paraId="2752D76E" w14:textId="760F4951" w:rsidR="00EC3804" w:rsidRPr="0074502A" w:rsidRDefault="00D27BF5" w:rsidP="00EC3804">
      <w:pPr>
        <w:spacing w:after="0" w:line="360" w:lineRule="auto"/>
        <w:ind w:firstLine="851"/>
        <w:jc w:val="both"/>
        <w:rPr>
          <w:rFonts w:ascii="Times New Roman" w:hAnsi="Times New Roman" w:cs="Times New Roman"/>
          <w:b/>
          <w:bCs/>
          <w:sz w:val="24"/>
          <w:szCs w:val="24"/>
        </w:rPr>
      </w:pPr>
      <w:r>
        <w:rPr>
          <w:rFonts w:ascii="Times New Roman" w:hAnsi="Times New Roman" w:cs="Times New Roman"/>
          <w:b/>
          <w:bCs/>
          <w:sz w:val="24"/>
          <w:szCs w:val="24"/>
        </w:rPr>
        <w:t>6</w:t>
      </w:r>
      <w:r w:rsidR="00EC3804" w:rsidRPr="0074502A">
        <w:rPr>
          <w:rFonts w:ascii="Times New Roman" w:hAnsi="Times New Roman" w:cs="Times New Roman"/>
          <w:b/>
          <w:bCs/>
          <w:sz w:val="24"/>
          <w:szCs w:val="24"/>
        </w:rPr>
        <w:t xml:space="preserve">. </w:t>
      </w:r>
      <w:r w:rsidR="005E1F5E">
        <w:rPr>
          <w:rFonts w:ascii="Times New Roman" w:hAnsi="Times New Roman" w:cs="Times New Roman"/>
          <w:b/>
          <w:bCs/>
          <w:sz w:val="24"/>
          <w:szCs w:val="24"/>
        </w:rPr>
        <w:t>REFERÊNCIAS</w:t>
      </w:r>
    </w:p>
    <w:p w14:paraId="6DADEDFD" w14:textId="449B5AD9" w:rsidR="00745D24" w:rsidRPr="0074502A" w:rsidRDefault="0050322E" w:rsidP="00EC3804">
      <w:pPr>
        <w:spacing w:after="0" w:line="360" w:lineRule="auto"/>
        <w:ind w:firstLine="851"/>
        <w:jc w:val="both"/>
        <w:rPr>
          <w:rFonts w:ascii="Times New Roman" w:hAnsi="Times New Roman" w:cs="Times New Roman"/>
          <w:sz w:val="24"/>
          <w:szCs w:val="24"/>
        </w:rPr>
      </w:pPr>
      <w:r w:rsidRPr="005043B4">
        <w:rPr>
          <w:rFonts w:ascii="Times New Roman" w:hAnsi="Times New Roman" w:cs="Times New Roman"/>
          <w:sz w:val="24"/>
          <w:szCs w:val="24"/>
          <w:highlight w:val="yellow"/>
        </w:rPr>
        <w:t>Insira aqui as referências bibliográficas do trabalho. Exemplo abaixo:</w:t>
      </w:r>
    </w:p>
    <w:p w14:paraId="0D64AFF1" w14:textId="77777777" w:rsidR="0050322E" w:rsidRPr="0074502A" w:rsidRDefault="0050322E" w:rsidP="00EC3804">
      <w:pPr>
        <w:spacing w:after="0" w:line="360" w:lineRule="auto"/>
        <w:ind w:firstLine="851"/>
        <w:jc w:val="both"/>
        <w:rPr>
          <w:rFonts w:ascii="Times New Roman" w:hAnsi="Times New Roman" w:cs="Times New Roman"/>
          <w:sz w:val="24"/>
          <w:szCs w:val="24"/>
        </w:rPr>
      </w:pPr>
    </w:p>
    <w:p w14:paraId="4E68351B" w14:textId="77777777" w:rsidR="0050322E" w:rsidRPr="0074502A" w:rsidRDefault="0050322E" w:rsidP="00204D1C">
      <w:pPr>
        <w:spacing w:line="240" w:lineRule="auto"/>
        <w:jc w:val="both"/>
        <w:rPr>
          <w:rFonts w:ascii="Times New Roman" w:hAnsi="Times New Roman" w:cs="Times New Roman"/>
          <w:sz w:val="24"/>
          <w:szCs w:val="24"/>
        </w:rPr>
      </w:pPr>
      <w:r w:rsidRPr="0074502A">
        <w:rPr>
          <w:rFonts w:ascii="Times New Roman" w:hAnsi="Times New Roman" w:cs="Times New Roman"/>
          <w:sz w:val="24"/>
          <w:szCs w:val="24"/>
        </w:rPr>
        <w:t xml:space="preserve">BRASIL. Agência Nacional de Vigilância Sanitária. </w:t>
      </w:r>
      <w:r w:rsidRPr="0074502A">
        <w:rPr>
          <w:rFonts w:ascii="Times New Roman" w:hAnsi="Times New Roman" w:cs="Times New Roman"/>
          <w:b/>
          <w:bCs/>
          <w:sz w:val="24"/>
          <w:szCs w:val="24"/>
        </w:rPr>
        <w:t>Medidas de Prevenção de Infecção Relacionada à Assistência à Saúde</w:t>
      </w:r>
      <w:r w:rsidRPr="0074502A">
        <w:rPr>
          <w:rFonts w:ascii="Times New Roman" w:hAnsi="Times New Roman" w:cs="Times New Roman"/>
          <w:sz w:val="24"/>
          <w:szCs w:val="24"/>
        </w:rPr>
        <w:t>. Brasília: Anvisa, 2017. Disponível em:</w:t>
      </w:r>
      <w:hyperlink r:id="rId5" w:history="1">
        <w:r w:rsidRPr="0074502A">
          <w:rPr>
            <w:rStyle w:val="Hyperlink"/>
            <w:rFonts w:ascii="Times New Roman" w:hAnsi="Times New Roman" w:cs="Times New Roman"/>
            <w:sz w:val="24"/>
            <w:szCs w:val="24"/>
          </w:rPr>
          <w:t xml:space="preserve"> https://www.gov.br/anvisa/pt-br/centraisdeconteudo/publicacoes/servicosdesaude/publicacoes/caderno-4-medidas-de-prevencao-de-infeccao-relacionada-a-assistencia-a-saude.pdf</w:t>
        </w:r>
      </w:hyperlink>
      <w:r w:rsidRPr="0074502A">
        <w:rPr>
          <w:rFonts w:ascii="Times New Roman" w:hAnsi="Times New Roman" w:cs="Times New Roman"/>
          <w:sz w:val="24"/>
          <w:szCs w:val="24"/>
        </w:rPr>
        <w:t>. Acesso em: 5 abr. 2025.</w:t>
      </w:r>
    </w:p>
    <w:p w14:paraId="0ECA3C88" w14:textId="77777777" w:rsidR="0050322E" w:rsidRPr="0074502A" w:rsidRDefault="0050322E" w:rsidP="00204D1C">
      <w:pPr>
        <w:spacing w:line="240" w:lineRule="auto"/>
        <w:jc w:val="both"/>
        <w:rPr>
          <w:rFonts w:ascii="Times New Roman" w:hAnsi="Times New Roman" w:cs="Times New Roman"/>
          <w:sz w:val="24"/>
          <w:szCs w:val="24"/>
        </w:rPr>
      </w:pPr>
      <w:r w:rsidRPr="0074502A">
        <w:rPr>
          <w:rFonts w:ascii="Times New Roman" w:hAnsi="Times New Roman" w:cs="Times New Roman"/>
          <w:sz w:val="24"/>
          <w:szCs w:val="24"/>
        </w:rPr>
        <w:t xml:space="preserve">BRAGA, L. M. et al. Cateterismo venoso periférico: compreensão e avaliação das práticas de enfermagem. </w:t>
      </w:r>
      <w:r w:rsidRPr="0074502A">
        <w:rPr>
          <w:rFonts w:ascii="Times New Roman" w:hAnsi="Times New Roman" w:cs="Times New Roman"/>
          <w:b/>
          <w:bCs/>
          <w:sz w:val="24"/>
          <w:szCs w:val="24"/>
        </w:rPr>
        <w:t>Texto &amp; Contexto-Enfermagem</w:t>
      </w:r>
      <w:r w:rsidRPr="0074502A">
        <w:rPr>
          <w:rFonts w:ascii="Times New Roman" w:hAnsi="Times New Roman" w:cs="Times New Roman"/>
          <w:sz w:val="24"/>
          <w:szCs w:val="24"/>
        </w:rPr>
        <w:t>, Florianópolis, v. 28, p. e20180018, 2019. Disponível em:</w:t>
      </w:r>
      <w:hyperlink r:id="rId6" w:history="1">
        <w:r w:rsidRPr="0074502A">
          <w:rPr>
            <w:rStyle w:val="Hyperlink"/>
            <w:rFonts w:ascii="Times New Roman" w:hAnsi="Times New Roman" w:cs="Times New Roman"/>
            <w:sz w:val="24"/>
            <w:szCs w:val="24"/>
          </w:rPr>
          <w:t xml:space="preserve"> https://www.scielo.br/j/tce/a/ZxKMxMzmBTQrRvyFY9TNd9y/?for-mat=pdf&amp;lang=pt</w:t>
        </w:r>
      </w:hyperlink>
      <w:r w:rsidRPr="0074502A">
        <w:rPr>
          <w:rFonts w:ascii="Times New Roman" w:hAnsi="Times New Roman" w:cs="Times New Roman"/>
          <w:sz w:val="24"/>
          <w:szCs w:val="24"/>
        </w:rPr>
        <w:t>. Acesso em: 7 jul. 2024.</w:t>
      </w:r>
    </w:p>
    <w:p w14:paraId="7F80DA36" w14:textId="77777777" w:rsidR="0050322E" w:rsidRPr="0074502A" w:rsidRDefault="0050322E" w:rsidP="00204D1C">
      <w:pPr>
        <w:spacing w:line="240" w:lineRule="auto"/>
        <w:jc w:val="both"/>
        <w:rPr>
          <w:rFonts w:ascii="Times New Roman" w:hAnsi="Times New Roman" w:cs="Times New Roman"/>
          <w:sz w:val="24"/>
          <w:szCs w:val="24"/>
        </w:rPr>
      </w:pPr>
      <w:r w:rsidRPr="0074502A">
        <w:rPr>
          <w:rFonts w:ascii="Times New Roman" w:hAnsi="Times New Roman" w:cs="Times New Roman"/>
          <w:sz w:val="24"/>
          <w:szCs w:val="24"/>
        </w:rPr>
        <w:t xml:space="preserve">BRAUN, V.; CLARKE, V. One size fits all? What counts as quality practice in (reflexive) thematic analysis? </w:t>
      </w:r>
      <w:r w:rsidRPr="0074502A">
        <w:rPr>
          <w:rFonts w:ascii="Times New Roman" w:hAnsi="Times New Roman" w:cs="Times New Roman"/>
          <w:b/>
          <w:bCs/>
          <w:sz w:val="24"/>
          <w:szCs w:val="24"/>
        </w:rPr>
        <w:t>Qualitative Research in Psychology</w:t>
      </w:r>
      <w:r w:rsidRPr="0074502A">
        <w:rPr>
          <w:rFonts w:ascii="Times New Roman" w:hAnsi="Times New Roman" w:cs="Times New Roman"/>
          <w:sz w:val="24"/>
          <w:szCs w:val="24"/>
        </w:rPr>
        <w:t>, Abingdon, v. 18, n. 3, p. 328–352, 2021. Disponível em:</w:t>
      </w:r>
      <w:hyperlink r:id="rId7" w:history="1">
        <w:r w:rsidRPr="0074502A">
          <w:rPr>
            <w:rStyle w:val="Hyperlink"/>
            <w:rFonts w:ascii="Times New Roman" w:hAnsi="Times New Roman" w:cs="Times New Roman"/>
            <w:sz w:val="24"/>
            <w:szCs w:val="24"/>
          </w:rPr>
          <w:t xml:space="preserve"> https://doi.org/10.1080/14780887.2020.1769238</w:t>
        </w:r>
      </w:hyperlink>
      <w:r w:rsidRPr="0074502A">
        <w:rPr>
          <w:rFonts w:ascii="Times New Roman" w:hAnsi="Times New Roman" w:cs="Times New Roman"/>
          <w:sz w:val="24"/>
          <w:szCs w:val="24"/>
        </w:rPr>
        <w:t>. Acesso em: 24 fev. 2025.</w:t>
      </w:r>
    </w:p>
    <w:p w14:paraId="0D403B49" w14:textId="77777777" w:rsidR="0050322E" w:rsidRPr="0074502A" w:rsidRDefault="0050322E" w:rsidP="00204D1C">
      <w:pPr>
        <w:spacing w:line="240" w:lineRule="auto"/>
        <w:jc w:val="both"/>
        <w:rPr>
          <w:rFonts w:ascii="Times New Roman" w:hAnsi="Times New Roman" w:cs="Times New Roman"/>
          <w:sz w:val="24"/>
          <w:szCs w:val="24"/>
        </w:rPr>
      </w:pPr>
      <w:r w:rsidRPr="0074502A">
        <w:rPr>
          <w:rFonts w:ascii="Times New Roman" w:hAnsi="Times New Roman" w:cs="Times New Roman"/>
          <w:sz w:val="24"/>
          <w:szCs w:val="24"/>
        </w:rPr>
        <w:t xml:space="preserve">CHRÓINÍN, D. N. et al. The burden of peripheral intravenous catheters in older hospital inpatients: A national cross-sectional study part of the One Million Global Peripheral Intravenous Catheters Collaboration. </w:t>
      </w:r>
      <w:r w:rsidRPr="0074502A">
        <w:rPr>
          <w:rFonts w:ascii="Times New Roman" w:hAnsi="Times New Roman" w:cs="Times New Roman"/>
          <w:b/>
          <w:bCs/>
          <w:sz w:val="24"/>
          <w:szCs w:val="24"/>
        </w:rPr>
        <w:t>Australasian Journal on Ageing</w:t>
      </w:r>
      <w:r w:rsidRPr="0074502A">
        <w:rPr>
          <w:rFonts w:ascii="Times New Roman" w:hAnsi="Times New Roman" w:cs="Times New Roman"/>
          <w:sz w:val="24"/>
          <w:szCs w:val="24"/>
        </w:rPr>
        <w:t>, Malden, v. 42, n. 1, p. 98-107, 2022. Disponível em:</w:t>
      </w:r>
      <w:hyperlink r:id="rId8" w:history="1">
        <w:r w:rsidRPr="0074502A">
          <w:rPr>
            <w:rStyle w:val="Hyperlink"/>
            <w:rFonts w:ascii="Times New Roman" w:hAnsi="Times New Roman" w:cs="Times New Roman"/>
            <w:sz w:val="24"/>
            <w:szCs w:val="24"/>
          </w:rPr>
          <w:t xml:space="preserve"> https://pubmed.ncbi.nlm.nih.gov/35384222/</w:t>
        </w:r>
      </w:hyperlink>
      <w:r w:rsidRPr="0074502A">
        <w:rPr>
          <w:rFonts w:ascii="Times New Roman" w:hAnsi="Times New Roman" w:cs="Times New Roman"/>
          <w:sz w:val="24"/>
          <w:szCs w:val="24"/>
        </w:rPr>
        <w:t>. Acesso em: 5 jul. 2023.</w:t>
      </w:r>
    </w:p>
    <w:p w14:paraId="742F281F" w14:textId="77777777" w:rsidR="0050322E" w:rsidRPr="0074502A" w:rsidRDefault="0050322E" w:rsidP="00204D1C">
      <w:pPr>
        <w:spacing w:line="240" w:lineRule="auto"/>
        <w:jc w:val="both"/>
        <w:rPr>
          <w:rFonts w:ascii="Times New Roman" w:hAnsi="Times New Roman" w:cs="Times New Roman"/>
          <w:sz w:val="24"/>
          <w:szCs w:val="24"/>
        </w:rPr>
      </w:pPr>
      <w:r w:rsidRPr="0074502A">
        <w:rPr>
          <w:rFonts w:ascii="Times New Roman" w:hAnsi="Times New Roman" w:cs="Times New Roman"/>
          <w:sz w:val="24"/>
          <w:szCs w:val="24"/>
        </w:rPr>
        <w:t xml:space="preserve">CONSELHO REGIONAL DE ENFERMAGEM DE SÃO PAULO. </w:t>
      </w:r>
      <w:r w:rsidRPr="0074502A">
        <w:rPr>
          <w:rFonts w:ascii="Times New Roman" w:hAnsi="Times New Roman" w:cs="Times New Roman"/>
          <w:b/>
          <w:bCs/>
          <w:sz w:val="24"/>
          <w:szCs w:val="24"/>
        </w:rPr>
        <w:t>Parecer COREN-SP nº 007/2023</w:t>
      </w:r>
      <w:r w:rsidRPr="0074502A">
        <w:rPr>
          <w:rFonts w:ascii="Times New Roman" w:hAnsi="Times New Roman" w:cs="Times New Roman"/>
          <w:sz w:val="24"/>
          <w:szCs w:val="24"/>
        </w:rPr>
        <w:t>. Atuação da equipe de Enfermagem na Terapia intravenosa. São Paulo, 2023. Disponível em:</w:t>
      </w:r>
      <w:hyperlink r:id="rId9" w:history="1">
        <w:r w:rsidRPr="0074502A">
          <w:rPr>
            <w:rStyle w:val="Hyperlink"/>
            <w:rFonts w:ascii="Times New Roman" w:hAnsi="Times New Roman" w:cs="Times New Roman"/>
            <w:sz w:val="24"/>
            <w:szCs w:val="24"/>
          </w:rPr>
          <w:t xml:space="preserve"> https://portal.coren-sp.gov.br/wp-content/uploads/2023/03/Parecer_007_2023_Atuacao-da-equipe-de-Enfermagem-na-TIV.pdf</w:t>
        </w:r>
      </w:hyperlink>
      <w:r w:rsidRPr="0074502A">
        <w:rPr>
          <w:rFonts w:ascii="Times New Roman" w:hAnsi="Times New Roman" w:cs="Times New Roman"/>
          <w:sz w:val="24"/>
          <w:szCs w:val="24"/>
        </w:rPr>
        <w:t>. Acesso em: 5 abr. 2025.</w:t>
      </w:r>
    </w:p>
    <w:p w14:paraId="50232DD7" w14:textId="77777777" w:rsidR="0050322E" w:rsidRPr="0074502A" w:rsidRDefault="0050322E" w:rsidP="00204D1C">
      <w:pPr>
        <w:spacing w:line="240" w:lineRule="auto"/>
        <w:jc w:val="both"/>
        <w:rPr>
          <w:rFonts w:ascii="Times New Roman" w:hAnsi="Times New Roman" w:cs="Times New Roman"/>
          <w:sz w:val="24"/>
          <w:szCs w:val="24"/>
        </w:rPr>
      </w:pPr>
      <w:r w:rsidRPr="0074502A">
        <w:rPr>
          <w:rFonts w:ascii="Times New Roman" w:hAnsi="Times New Roman" w:cs="Times New Roman"/>
          <w:sz w:val="24"/>
          <w:szCs w:val="24"/>
        </w:rPr>
        <w:t xml:space="preserve">COSTA, S. P. </w:t>
      </w:r>
      <w:r w:rsidRPr="0074502A">
        <w:rPr>
          <w:rFonts w:ascii="Times New Roman" w:hAnsi="Times New Roman" w:cs="Times New Roman"/>
          <w:b/>
          <w:bCs/>
          <w:sz w:val="24"/>
          <w:szCs w:val="24"/>
        </w:rPr>
        <w:t>Qualidade em acessos vasculares periféricos</w:t>
      </w:r>
      <w:r w:rsidRPr="0074502A">
        <w:rPr>
          <w:rFonts w:ascii="Times New Roman" w:hAnsi="Times New Roman" w:cs="Times New Roman"/>
          <w:sz w:val="24"/>
          <w:szCs w:val="24"/>
        </w:rPr>
        <w:t>: Avaliação das propriedades métricas do miniquestionário sobre cateter venoso periférico – versão português do Brasil. 2025. 135 f. Tese (Doutorado em Atenção à Saúde) – Universidade Federal do Triângulo Mineiro, Uberaba, 2025.</w:t>
      </w:r>
    </w:p>
    <w:p w14:paraId="750C49C8" w14:textId="77777777" w:rsidR="0050322E" w:rsidRPr="0074502A" w:rsidRDefault="0050322E" w:rsidP="00204D1C">
      <w:pPr>
        <w:spacing w:line="240" w:lineRule="auto"/>
        <w:jc w:val="both"/>
        <w:rPr>
          <w:rFonts w:ascii="Times New Roman" w:hAnsi="Times New Roman" w:cs="Times New Roman"/>
          <w:sz w:val="24"/>
          <w:szCs w:val="24"/>
        </w:rPr>
      </w:pPr>
      <w:r w:rsidRPr="0074502A">
        <w:rPr>
          <w:rFonts w:ascii="Times New Roman" w:hAnsi="Times New Roman" w:cs="Times New Roman"/>
          <w:sz w:val="24"/>
          <w:szCs w:val="24"/>
        </w:rPr>
        <w:lastRenderedPageBreak/>
        <w:t xml:space="preserve">JACKSON, A. P. et al. Needlestick injuries: the role of safety-engineered devices in prevention. </w:t>
      </w:r>
      <w:r w:rsidRPr="0074502A">
        <w:rPr>
          <w:rFonts w:ascii="Times New Roman" w:hAnsi="Times New Roman" w:cs="Times New Roman"/>
          <w:b/>
          <w:bCs/>
          <w:sz w:val="24"/>
          <w:szCs w:val="24"/>
        </w:rPr>
        <w:t>British Journal of Nursing</w:t>
      </w:r>
      <w:r w:rsidRPr="0074502A">
        <w:rPr>
          <w:rFonts w:ascii="Times New Roman" w:hAnsi="Times New Roman" w:cs="Times New Roman"/>
          <w:sz w:val="24"/>
          <w:szCs w:val="24"/>
        </w:rPr>
        <w:t>, London, v. 29, n. 14, p. S22-S30, 2020. Disponível em:</w:t>
      </w:r>
      <w:hyperlink r:id="rId10" w:history="1">
        <w:r w:rsidRPr="0074502A">
          <w:rPr>
            <w:rStyle w:val="Hyperlink"/>
            <w:rFonts w:ascii="Times New Roman" w:hAnsi="Times New Roman" w:cs="Times New Roman"/>
            <w:sz w:val="24"/>
            <w:szCs w:val="24"/>
          </w:rPr>
          <w:t xml:space="preserve"> https://pubmed.ncbi.nlm.nih.gov/32697642/</w:t>
        </w:r>
      </w:hyperlink>
      <w:r w:rsidRPr="0074502A">
        <w:rPr>
          <w:rFonts w:ascii="Times New Roman" w:hAnsi="Times New Roman" w:cs="Times New Roman"/>
          <w:sz w:val="24"/>
          <w:szCs w:val="24"/>
        </w:rPr>
        <w:t>. Acesso em: 15 jan. 2025.</w:t>
      </w:r>
    </w:p>
    <w:p w14:paraId="4738AB34" w14:textId="77777777" w:rsidR="0050322E" w:rsidRPr="0074502A" w:rsidRDefault="0050322E" w:rsidP="00204D1C">
      <w:pPr>
        <w:spacing w:line="240" w:lineRule="auto"/>
        <w:jc w:val="both"/>
        <w:rPr>
          <w:rFonts w:ascii="Times New Roman" w:hAnsi="Times New Roman" w:cs="Times New Roman"/>
          <w:sz w:val="24"/>
          <w:szCs w:val="24"/>
        </w:rPr>
      </w:pPr>
      <w:r w:rsidRPr="0074502A">
        <w:rPr>
          <w:rFonts w:ascii="Times New Roman" w:hAnsi="Times New Roman" w:cs="Times New Roman"/>
          <w:sz w:val="24"/>
          <w:szCs w:val="24"/>
        </w:rPr>
        <w:t xml:space="preserve">NICKEL, B. et al. Infusion Therapy Standards of Practice, 9th Edition. </w:t>
      </w:r>
      <w:r w:rsidRPr="0074502A">
        <w:rPr>
          <w:rFonts w:ascii="Times New Roman" w:hAnsi="Times New Roman" w:cs="Times New Roman"/>
          <w:b/>
          <w:bCs/>
          <w:sz w:val="24"/>
          <w:szCs w:val="24"/>
        </w:rPr>
        <w:t>Journal of Infusion Nursing</w:t>
      </w:r>
      <w:r w:rsidRPr="0074502A">
        <w:rPr>
          <w:rFonts w:ascii="Times New Roman" w:hAnsi="Times New Roman" w:cs="Times New Roman"/>
          <w:sz w:val="24"/>
          <w:szCs w:val="24"/>
        </w:rPr>
        <w:t>, Philadelphia, v. 47, n. 1S Suppl 1, p. S1-S285, jan./fev. 2024. DOI: 10.1097/NAN.0000000000000532. PMID: 38211609.</w:t>
      </w:r>
    </w:p>
    <w:p w14:paraId="640CBA70" w14:textId="77777777" w:rsidR="0050322E" w:rsidRPr="0074502A" w:rsidRDefault="0050322E" w:rsidP="00204D1C">
      <w:pPr>
        <w:spacing w:line="240" w:lineRule="auto"/>
        <w:jc w:val="both"/>
        <w:rPr>
          <w:rFonts w:ascii="Times New Roman" w:hAnsi="Times New Roman" w:cs="Times New Roman"/>
          <w:sz w:val="24"/>
          <w:szCs w:val="24"/>
        </w:rPr>
      </w:pPr>
      <w:r w:rsidRPr="0074502A">
        <w:rPr>
          <w:rFonts w:ascii="Times New Roman" w:hAnsi="Times New Roman" w:cs="Times New Roman"/>
          <w:sz w:val="24"/>
          <w:szCs w:val="24"/>
        </w:rPr>
        <w:t xml:space="preserve">PLANO CLARK, V. L.; IVANKOVA, N. </w:t>
      </w:r>
      <w:r w:rsidRPr="0074502A">
        <w:rPr>
          <w:rFonts w:ascii="Times New Roman" w:hAnsi="Times New Roman" w:cs="Times New Roman"/>
          <w:b/>
          <w:bCs/>
          <w:sz w:val="24"/>
          <w:szCs w:val="24"/>
        </w:rPr>
        <w:t>Mixed Method Research</w:t>
      </w:r>
      <w:r w:rsidRPr="0074502A">
        <w:rPr>
          <w:rFonts w:ascii="Times New Roman" w:hAnsi="Times New Roman" w:cs="Times New Roman"/>
          <w:sz w:val="24"/>
          <w:szCs w:val="24"/>
        </w:rPr>
        <w:t>: a guide to the field. 1. ed. Los Angeles, CA: SAGE Publications, 2015.</w:t>
      </w:r>
    </w:p>
    <w:p w14:paraId="405F7C37" w14:textId="77777777" w:rsidR="0074502A" w:rsidRPr="0074502A" w:rsidRDefault="0074502A" w:rsidP="0050322E">
      <w:pPr>
        <w:spacing w:line="360" w:lineRule="auto"/>
        <w:jc w:val="both"/>
        <w:rPr>
          <w:rFonts w:ascii="Times New Roman" w:hAnsi="Times New Roman" w:cs="Times New Roman"/>
          <w:sz w:val="24"/>
          <w:szCs w:val="24"/>
        </w:rPr>
      </w:pPr>
    </w:p>
    <w:p w14:paraId="22594EBA" w14:textId="77777777" w:rsidR="0074502A" w:rsidRPr="0074502A" w:rsidRDefault="0074502A" w:rsidP="0050322E">
      <w:pPr>
        <w:spacing w:line="360" w:lineRule="auto"/>
        <w:jc w:val="both"/>
        <w:rPr>
          <w:rFonts w:ascii="Times New Roman" w:hAnsi="Times New Roman" w:cs="Times New Roman"/>
          <w:sz w:val="24"/>
          <w:szCs w:val="24"/>
        </w:rPr>
      </w:pPr>
    </w:p>
    <w:sectPr w:rsidR="0074502A" w:rsidRPr="0074502A">
      <w:pgSz w:w="11906" w:h="16838"/>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Aptos">
    <w:altName w:val="Calibri"/>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ptos Display">
    <w:altName w:val="Calibri"/>
    <w:charset w:val="00"/>
    <w:family w:val="swiss"/>
    <w:pitch w:val="variable"/>
    <w:sig w:usb0="20000287" w:usb1="00000003" w:usb2="00000000" w:usb3="00000000" w:csb0="0000019F" w:csb1="00000000"/>
  </w:font>
  <w:font w:name="Trebuchet MS">
    <w:panose1 w:val="020B0603020202020204"/>
    <w:charset w:val="00"/>
    <w:family w:val="swiss"/>
    <w:pitch w:val="variable"/>
    <w:sig w:usb0="00000687" w:usb1="00000000" w:usb2="00000000" w:usb3="00000000" w:csb0="000000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20C1380E"/>
    <w:multiLevelType w:val="hybridMultilevel"/>
    <w:tmpl w:val="E9D65D8C"/>
    <w:lvl w:ilvl="0" w:tplc="0FD83104">
      <w:numFmt w:val="bullet"/>
      <w:lvlText w:val="•"/>
      <w:lvlJc w:val="left"/>
      <w:pPr>
        <w:ind w:left="1065" w:hanging="705"/>
      </w:pPr>
      <w:rPr>
        <w:rFonts w:ascii="Aptos" w:eastAsiaTheme="minorHAnsi" w:hAnsi="Aptos" w:cstheme="minorBidi"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1" w15:restartNumberingAfterBreak="0">
    <w:nsid w:val="2D570DC9"/>
    <w:multiLevelType w:val="hybridMultilevel"/>
    <w:tmpl w:val="F3EC6930"/>
    <w:lvl w:ilvl="0" w:tplc="04160017">
      <w:start w:val="1"/>
      <w:numFmt w:val="lowerLetter"/>
      <w:lvlText w:val="%1)"/>
      <w:lvlJc w:val="left"/>
      <w:pPr>
        <w:ind w:left="1287" w:hanging="360"/>
      </w:pPr>
    </w:lvl>
    <w:lvl w:ilvl="1" w:tplc="04160019" w:tentative="1">
      <w:start w:val="1"/>
      <w:numFmt w:val="lowerLetter"/>
      <w:lvlText w:val="%2."/>
      <w:lvlJc w:val="left"/>
      <w:pPr>
        <w:ind w:left="2007" w:hanging="360"/>
      </w:pPr>
    </w:lvl>
    <w:lvl w:ilvl="2" w:tplc="0416001B" w:tentative="1">
      <w:start w:val="1"/>
      <w:numFmt w:val="lowerRoman"/>
      <w:lvlText w:val="%3."/>
      <w:lvlJc w:val="right"/>
      <w:pPr>
        <w:ind w:left="2727" w:hanging="180"/>
      </w:pPr>
    </w:lvl>
    <w:lvl w:ilvl="3" w:tplc="0416000F" w:tentative="1">
      <w:start w:val="1"/>
      <w:numFmt w:val="decimal"/>
      <w:lvlText w:val="%4."/>
      <w:lvlJc w:val="left"/>
      <w:pPr>
        <w:ind w:left="3447" w:hanging="360"/>
      </w:pPr>
    </w:lvl>
    <w:lvl w:ilvl="4" w:tplc="04160019" w:tentative="1">
      <w:start w:val="1"/>
      <w:numFmt w:val="lowerLetter"/>
      <w:lvlText w:val="%5."/>
      <w:lvlJc w:val="left"/>
      <w:pPr>
        <w:ind w:left="4167" w:hanging="360"/>
      </w:pPr>
    </w:lvl>
    <w:lvl w:ilvl="5" w:tplc="0416001B" w:tentative="1">
      <w:start w:val="1"/>
      <w:numFmt w:val="lowerRoman"/>
      <w:lvlText w:val="%6."/>
      <w:lvlJc w:val="right"/>
      <w:pPr>
        <w:ind w:left="4887" w:hanging="180"/>
      </w:pPr>
    </w:lvl>
    <w:lvl w:ilvl="6" w:tplc="0416000F" w:tentative="1">
      <w:start w:val="1"/>
      <w:numFmt w:val="decimal"/>
      <w:lvlText w:val="%7."/>
      <w:lvlJc w:val="left"/>
      <w:pPr>
        <w:ind w:left="5607" w:hanging="360"/>
      </w:pPr>
    </w:lvl>
    <w:lvl w:ilvl="7" w:tplc="04160019" w:tentative="1">
      <w:start w:val="1"/>
      <w:numFmt w:val="lowerLetter"/>
      <w:lvlText w:val="%8."/>
      <w:lvlJc w:val="left"/>
      <w:pPr>
        <w:ind w:left="6327" w:hanging="360"/>
      </w:pPr>
    </w:lvl>
    <w:lvl w:ilvl="8" w:tplc="0416001B" w:tentative="1">
      <w:start w:val="1"/>
      <w:numFmt w:val="lowerRoman"/>
      <w:lvlText w:val="%9."/>
      <w:lvlJc w:val="right"/>
      <w:pPr>
        <w:ind w:left="7047" w:hanging="180"/>
      </w:pPr>
    </w:lvl>
  </w:abstractNum>
  <w:abstractNum w:abstractNumId="2" w15:restartNumberingAfterBreak="0">
    <w:nsid w:val="35077DAC"/>
    <w:multiLevelType w:val="hybridMultilevel"/>
    <w:tmpl w:val="17DCB520"/>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3" w15:restartNumberingAfterBreak="0">
    <w:nsid w:val="4FCC1402"/>
    <w:multiLevelType w:val="hybridMultilevel"/>
    <w:tmpl w:val="D494C30E"/>
    <w:lvl w:ilvl="0" w:tplc="0AA6F99E">
      <w:start w:val="1"/>
      <w:numFmt w:val="decimal"/>
      <w:lvlText w:val="%1."/>
      <w:lvlJc w:val="left"/>
      <w:pPr>
        <w:ind w:left="1211" w:hanging="360"/>
      </w:pPr>
      <w:rPr>
        <w:rFonts w:hint="default"/>
      </w:rPr>
    </w:lvl>
    <w:lvl w:ilvl="1" w:tplc="04160019" w:tentative="1">
      <w:start w:val="1"/>
      <w:numFmt w:val="lowerLetter"/>
      <w:lvlText w:val="%2."/>
      <w:lvlJc w:val="left"/>
      <w:pPr>
        <w:ind w:left="1931" w:hanging="360"/>
      </w:pPr>
    </w:lvl>
    <w:lvl w:ilvl="2" w:tplc="0416001B" w:tentative="1">
      <w:start w:val="1"/>
      <w:numFmt w:val="lowerRoman"/>
      <w:lvlText w:val="%3."/>
      <w:lvlJc w:val="right"/>
      <w:pPr>
        <w:ind w:left="2651" w:hanging="180"/>
      </w:pPr>
    </w:lvl>
    <w:lvl w:ilvl="3" w:tplc="0416000F" w:tentative="1">
      <w:start w:val="1"/>
      <w:numFmt w:val="decimal"/>
      <w:lvlText w:val="%4."/>
      <w:lvlJc w:val="left"/>
      <w:pPr>
        <w:ind w:left="3371" w:hanging="360"/>
      </w:pPr>
    </w:lvl>
    <w:lvl w:ilvl="4" w:tplc="04160019" w:tentative="1">
      <w:start w:val="1"/>
      <w:numFmt w:val="lowerLetter"/>
      <w:lvlText w:val="%5."/>
      <w:lvlJc w:val="left"/>
      <w:pPr>
        <w:ind w:left="4091" w:hanging="360"/>
      </w:pPr>
    </w:lvl>
    <w:lvl w:ilvl="5" w:tplc="0416001B" w:tentative="1">
      <w:start w:val="1"/>
      <w:numFmt w:val="lowerRoman"/>
      <w:lvlText w:val="%6."/>
      <w:lvlJc w:val="right"/>
      <w:pPr>
        <w:ind w:left="4811" w:hanging="180"/>
      </w:pPr>
    </w:lvl>
    <w:lvl w:ilvl="6" w:tplc="0416000F" w:tentative="1">
      <w:start w:val="1"/>
      <w:numFmt w:val="decimal"/>
      <w:lvlText w:val="%7."/>
      <w:lvlJc w:val="left"/>
      <w:pPr>
        <w:ind w:left="5531" w:hanging="360"/>
      </w:pPr>
    </w:lvl>
    <w:lvl w:ilvl="7" w:tplc="04160019" w:tentative="1">
      <w:start w:val="1"/>
      <w:numFmt w:val="lowerLetter"/>
      <w:lvlText w:val="%8."/>
      <w:lvlJc w:val="left"/>
      <w:pPr>
        <w:ind w:left="6251" w:hanging="360"/>
      </w:pPr>
    </w:lvl>
    <w:lvl w:ilvl="8" w:tplc="0416001B" w:tentative="1">
      <w:start w:val="1"/>
      <w:numFmt w:val="lowerRoman"/>
      <w:lvlText w:val="%9."/>
      <w:lvlJc w:val="right"/>
      <w:pPr>
        <w:ind w:left="6971" w:hanging="180"/>
      </w:pPr>
    </w:lvl>
  </w:abstractNum>
  <w:abstractNum w:abstractNumId="4" w15:restartNumberingAfterBreak="0">
    <w:nsid w:val="7628402D"/>
    <w:multiLevelType w:val="hybridMultilevel"/>
    <w:tmpl w:val="A2FAF596"/>
    <w:lvl w:ilvl="0" w:tplc="04160017">
      <w:start w:val="1"/>
      <w:numFmt w:val="lowerLetter"/>
      <w:lvlText w:val="%1)"/>
      <w:lvlJc w:val="left"/>
      <w:pPr>
        <w:ind w:left="1571" w:hanging="360"/>
      </w:pPr>
    </w:lvl>
    <w:lvl w:ilvl="1" w:tplc="04160019" w:tentative="1">
      <w:start w:val="1"/>
      <w:numFmt w:val="lowerLetter"/>
      <w:lvlText w:val="%2."/>
      <w:lvlJc w:val="left"/>
      <w:pPr>
        <w:ind w:left="2291" w:hanging="360"/>
      </w:pPr>
    </w:lvl>
    <w:lvl w:ilvl="2" w:tplc="0416001B" w:tentative="1">
      <w:start w:val="1"/>
      <w:numFmt w:val="lowerRoman"/>
      <w:lvlText w:val="%3."/>
      <w:lvlJc w:val="right"/>
      <w:pPr>
        <w:ind w:left="3011" w:hanging="180"/>
      </w:pPr>
    </w:lvl>
    <w:lvl w:ilvl="3" w:tplc="0416000F" w:tentative="1">
      <w:start w:val="1"/>
      <w:numFmt w:val="decimal"/>
      <w:lvlText w:val="%4."/>
      <w:lvlJc w:val="left"/>
      <w:pPr>
        <w:ind w:left="3731" w:hanging="360"/>
      </w:pPr>
    </w:lvl>
    <w:lvl w:ilvl="4" w:tplc="04160019" w:tentative="1">
      <w:start w:val="1"/>
      <w:numFmt w:val="lowerLetter"/>
      <w:lvlText w:val="%5."/>
      <w:lvlJc w:val="left"/>
      <w:pPr>
        <w:ind w:left="4451" w:hanging="360"/>
      </w:pPr>
    </w:lvl>
    <w:lvl w:ilvl="5" w:tplc="0416001B" w:tentative="1">
      <w:start w:val="1"/>
      <w:numFmt w:val="lowerRoman"/>
      <w:lvlText w:val="%6."/>
      <w:lvlJc w:val="right"/>
      <w:pPr>
        <w:ind w:left="5171" w:hanging="180"/>
      </w:pPr>
    </w:lvl>
    <w:lvl w:ilvl="6" w:tplc="0416000F" w:tentative="1">
      <w:start w:val="1"/>
      <w:numFmt w:val="decimal"/>
      <w:lvlText w:val="%7."/>
      <w:lvlJc w:val="left"/>
      <w:pPr>
        <w:ind w:left="5891" w:hanging="360"/>
      </w:pPr>
    </w:lvl>
    <w:lvl w:ilvl="7" w:tplc="04160019" w:tentative="1">
      <w:start w:val="1"/>
      <w:numFmt w:val="lowerLetter"/>
      <w:lvlText w:val="%8."/>
      <w:lvlJc w:val="left"/>
      <w:pPr>
        <w:ind w:left="6611" w:hanging="360"/>
      </w:pPr>
    </w:lvl>
    <w:lvl w:ilvl="8" w:tplc="0416001B" w:tentative="1">
      <w:start w:val="1"/>
      <w:numFmt w:val="lowerRoman"/>
      <w:lvlText w:val="%9."/>
      <w:lvlJc w:val="right"/>
      <w:pPr>
        <w:ind w:left="7331" w:hanging="180"/>
      </w:pPr>
    </w:lvl>
  </w:abstractNum>
  <w:num w:numId="1">
    <w:abstractNumId w:val="2"/>
  </w:num>
  <w:num w:numId="2">
    <w:abstractNumId w:val="0"/>
  </w:num>
  <w:num w:numId="3">
    <w:abstractNumId w:val="1"/>
  </w:num>
  <w:num w:numId="4">
    <w:abstractNumId w:val="4"/>
  </w:num>
  <w:num w:numId="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06B69"/>
    <w:rsid w:val="000D7BC0"/>
    <w:rsid w:val="00191604"/>
    <w:rsid w:val="00195EFD"/>
    <w:rsid w:val="001B10C3"/>
    <w:rsid w:val="00204D1C"/>
    <w:rsid w:val="002A0C90"/>
    <w:rsid w:val="002B45C2"/>
    <w:rsid w:val="0037473B"/>
    <w:rsid w:val="003B38D1"/>
    <w:rsid w:val="004A6968"/>
    <w:rsid w:val="004B1C54"/>
    <w:rsid w:val="0050322E"/>
    <w:rsid w:val="005043B4"/>
    <w:rsid w:val="005E1F5E"/>
    <w:rsid w:val="00674D67"/>
    <w:rsid w:val="00722D76"/>
    <w:rsid w:val="0074502A"/>
    <w:rsid w:val="00745D24"/>
    <w:rsid w:val="0087310C"/>
    <w:rsid w:val="008D7069"/>
    <w:rsid w:val="00915005"/>
    <w:rsid w:val="009867A7"/>
    <w:rsid w:val="00A45820"/>
    <w:rsid w:val="00A679E8"/>
    <w:rsid w:val="00AD64FB"/>
    <w:rsid w:val="00BD53D7"/>
    <w:rsid w:val="00CB3313"/>
    <w:rsid w:val="00CC2881"/>
    <w:rsid w:val="00D27BF5"/>
    <w:rsid w:val="00E27C7B"/>
    <w:rsid w:val="00E355D2"/>
    <w:rsid w:val="00E51C2F"/>
    <w:rsid w:val="00EB0A1B"/>
    <w:rsid w:val="00EC3804"/>
    <w:rsid w:val="00F06B69"/>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B2C8A67"/>
  <w15:chartTrackingRefBased/>
  <w15:docId w15:val="{283369AC-C7BB-425F-9E6C-2F2C98F4DA7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kern w:val="2"/>
        <w:sz w:val="22"/>
        <w:szCs w:val="22"/>
        <w:lang w:val="pt-BR" w:eastAsia="en-US" w:bidi="ar-SA"/>
        <w14:ligatures w14:val="standardContextual"/>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EC3804"/>
  </w:style>
  <w:style w:type="paragraph" w:styleId="Ttulo1">
    <w:name w:val="heading 1"/>
    <w:basedOn w:val="Normal"/>
    <w:next w:val="Normal"/>
    <w:link w:val="Ttulo1Char"/>
    <w:uiPriority w:val="9"/>
    <w:qFormat/>
    <w:rsid w:val="00F06B69"/>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Ttulo2">
    <w:name w:val="heading 2"/>
    <w:basedOn w:val="Normal"/>
    <w:next w:val="Normal"/>
    <w:link w:val="Ttulo2Char"/>
    <w:uiPriority w:val="9"/>
    <w:semiHidden/>
    <w:unhideWhenUsed/>
    <w:qFormat/>
    <w:rsid w:val="00F06B69"/>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Ttulo3">
    <w:name w:val="heading 3"/>
    <w:basedOn w:val="Normal"/>
    <w:next w:val="Normal"/>
    <w:link w:val="Ttulo3Char"/>
    <w:uiPriority w:val="9"/>
    <w:semiHidden/>
    <w:unhideWhenUsed/>
    <w:qFormat/>
    <w:rsid w:val="00F06B69"/>
    <w:pPr>
      <w:keepNext/>
      <w:keepLines/>
      <w:spacing w:before="160" w:after="80"/>
      <w:outlineLvl w:val="2"/>
    </w:pPr>
    <w:rPr>
      <w:rFonts w:eastAsiaTheme="majorEastAsia" w:cstheme="majorBidi"/>
      <w:color w:val="0F4761" w:themeColor="accent1" w:themeShade="BF"/>
      <w:sz w:val="28"/>
      <w:szCs w:val="28"/>
    </w:rPr>
  </w:style>
  <w:style w:type="paragraph" w:styleId="Ttulo4">
    <w:name w:val="heading 4"/>
    <w:basedOn w:val="Normal"/>
    <w:next w:val="Normal"/>
    <w:link w:val="Ttulo4Char"/>
    <w:uiPriority w:val="9"/>
    <w:semiHidden/>
    <w:unhideWhenUsed/>
    <w:qFormat/>
    <w:rsid w:val="00F06B69"/>
    <w:pPr>
      <w:keepNext/>
      <w:keepLines/>
      <w:spacing w:before="80" w:after="40"/>
      <w:outlineLvl w:val="3"/>
    </w:pPr>
    <w:rPr>
      <w:rFonts w:eastAsiaTheme="majorEastAsia" w:cstheme="majorBidi"/>
      <w:i/>
      <w:iCs/>
      <w:color w:val="0F4761" w:themeColor="accent1" w:themeShade="BF"/>
    </w:rPr>
  </w:style>
  <w:style w:type="paragraph" w:styleId="Ttulo5">
    <w:name w:val="heading 5"/>
    <w:basedOn w:val="Normal"/>
    <w:next w:val="Normal"/>
    <w:link w:val="Ttulo5Char"/>
    <w:uiPriority w:val="9"/>
    <w:semiHidden/>
    <w:unhideWhenUsed/>
    <w:qFormat/>
    <w:rsid w:val="00F06B69"/>
    <w:pPr>
      <w:keepNext/>
      <w:keepLines/>
      <w:spacing w:before="80" w:after="40"/>
      <w:outlineLvl w:val="4"/>
    </w:pPr>
    <w:rPr>
      <w:rFonts w:eastAsiaTheme="majorEastAsia" w:cstheme="majorBidi"/>
      <w:color w:val="0F4761" w:themeColor="accent1" w:themeShade="BF"/>
    </w:rPr>
  </w:style>
  <w:style w:type="paragraph" w:styleId="Ttulo6">
    <w:name w:val="heading 6"/>
    <w:basedOn w:val="Normal"/>
    <w:next w:val="Normal"/>
    <w:link w:val="Ttulo6Char"/>
    <w:uiPriority w:val="9"/>
    <w:semiHidden/>
    <w:unhideWhenUsed/>
    <w:qFormat/>
    <w:rsid w:val="00F06B69"/>
    <w:pPr>
      <w:keepNext/>
      <w:keepLines/>
      <w:spacing w:before="40" w:after="0"/>
      <w:outlineLvl w:val="5"/>
    </w:pPr>
    <w:rPr>
      <w:rFonts w:eastAsiaTheme="majorEastAsia" w:cstheme="majorBidi"/>
      <w:i/>
      <w:iCs/>
      <w:color w:val="595959" w:themeColor="text1" w:themeTint="A6"/>
    </w:rPr>
  </w:style>
  <w:style w:type="paragraph" w:styleId="Ttulo7">
    <w:name w:val="heading 7"/>
    <w:basedOn w:val="Normal"/>
    <w:next w:val="Normal"/>
    <w:link w:val="Ttulo7Char"/>
    <w:uiPriority w:val="9"/>
    <w:semiHidden/>
    <w:unhideWhenUsed/>
    <w:qFormat/>
    <w:rsid w:val="00F06B69"/>
    <w:pPr>
      <w:keepNext/>
      <w:keepLines/>
      <w:spacing w:before="40" w:after="0"/>
      <w:outlineLvl w:val="6"/>
    </w:pPr>
    <w:rPr>
      <w:rFonts w:eastAsiaTheme="majorEastAsia" w:cstheme="majorBidi"/>
      <w:color w:val="595959" w:themeColor="text1" w:themeTint="A6"/>
    </w:rPr>
  </w:style>
  <w:style w:type="paragraph" w:styleId="Ttulo8">
    <w:name w:val="heading 8"/>
    <w:basedOn w:val="Normal"/>
    <w:next w:val="Normal"/>
    <w:link w:val="Ttulo8Char"/>
    <w:uiPriority w:val="9"/>
    <w:semiHidden/>
    <w:unhideWhenUsed/>
    <w:qFormat/>
    <w:rsid w:val="00F06B69"/>
    <w:pPr>
      <w:keepNext/>
      <w:keepLines/>
      <w:spacing w:after="0"/>
      <w:outlineLvl w:val="7"/>
    </w:pPr>
    <w:rPr>
      <w:rFonts w:eastAsiaTheme="majorEastAsia" w:cstheme="majorBidi"/>
      <w:i/>
      <w:iCs/>
      <w:color w:val="272727" w:themeColor="text1" w:themeTint="D8"/>
    </w:rPr>
  </w:style>
  <w:style w:type="paragraph" w:styleId="Ttulo9">
    <w:name w:val="heading 9"/>
    <w:basedOn w:val="Normal"/>
    <w:next w:val="Normal"/>
    <w:link w:val="Ttulo9Char"/>
    <w:uiPriority w:val="9"/>
    <w:semiHidden/>
    <w:unhideWhenUsed/>
    <w:qFormat/>
    <w:rsid w:val="00F06B69"/>
    <w:pPr>
      <w:keepNext/>
      <w:keepLines/>
      <w:spacing w:after="0"/>
      <w:outlineLvl w:val="8"/>
    </w:pPr>
    <w:rPr>
      <w:rFonts w:eastAsiaTheme="majorEastAsia" w:cstheme="majorBidi"/>
      <w:color w:val="272727" w:themeColor="text1" w:themeTint="D8"/>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Ttulo1Char">
    <w:name w:val="Título 1 Char"/>
    <w:basedOn w:val="Fontepargpadro"/>
    <w:link w:val="Ttulo1"/>
    <w:uiPriority w:val="9"/>
    <w:rsid w:val="00F06B69"/>
    <w:rPr>
      <w:rFonts w:asciiTheme="majorHAnsi" w:eastAsiaTheme="majorEastAsia" w:hAnsiTheme="majorHAnsi" w:cstheme="majorBidi"/>
      <w:color w:val="0F4761" w:themeColor="accent1" w:themeShade="BF"/>
      <w:sz w:val="40"/>
      <w:szCs w:val="40"/>
    </w:rPr>
  </w:style>
  <w:style w:type="character" w:customStyle="1" w:styleId="Ttulo2Char">
    <w:name w:val="Título 2 Char"/>
    <w:basedOn w:val="Fontepargpadro"/>
    <w:link w:val="Ttulo2"/>
    <w:uiPriority w:val="9"/>
    <w:semiHidden/>
    <w:rsid w:val="00F06B69"/>
    <w:rPr>
      <w:rFonts w:asciiTheme="majorHAnsi" w:eastAsiaTheme="majorEastAsia" w:hAnsiTheme="majorHAnsi" w:cstheme="majorBidi"/>
      <w:color w:val="0F4761" w:themeColor="accent1" w:themeShade="BF"/>
      <w:sz w:val="32"/>
      <w:szCs w:val="32"/>
    </w:rPr>
  </w:style>
  <w:style w:type="character" w:customStyle="1" w:styleId="Ttulo3Char">
    <w:name w:val="Título 3 Char"/>
    <w:basedOn w:val="Fontepargpadro"/>
    <w:link w:val="Ttulo3"/>
    <w:uiPriority w:val="9"/>
    <w:semiHidden/>
    <w:rsid w:val="00F06B69"/>
    <w:rPr>
      <w:rFonts w:eastAsiaTheme="majorEastAsia" w:cstheme="majorBidi"/>
      <w:color w:val="0F4761" w:themeColor="accent1" w:themeShade="BF"/>
      <w:sz w:val="28"/>
      <w:szCs w:val="28"/>
    </w:rPr>
  </w:style>
  <w:style w:type="character" w:customStyle="1" w:styleId="Ttulo4Char">
    <w:name w:val="Título 4 Char"/>
    <w:basedOn w:val="Fontepargpadro"/>
    <w:link w:val="Ttulo4"/>
    <w:uiPriority w:val="9"/>
    <w:semiHidden/>
    <w:rsid w:val="00F06B69"/>
    <w:rPr>
      <w:rFonts w:eastAsiaTheme="majorEastAsia" w:cstheme="majorBidi"/>
      <w:i/>
      <w:iCs/>
      <w:color w:val="0F4761" w:themeColor="accent1" w:themeShade="BF"/>
    </w:rPr>
  </w:style>
  <w:style w:type="character" w:customStyle="1" w:styleId="Ttulo5Char">
    <w:name w:val="Título 5 Char"/>
    <w:basedOn w:val="Fontepargpadro"/>
    <w:link w:val="Ttulo5"/>
    <w:uiPriority w:val="9"/>
    <w:semiHidden/>
    <w:rsid w:val="00F06B69"/>
    <w:rPr>
      <w:rFonts w:eastAsiaTheme="majorEastAsia" w:cstheme="majorBidi"/>
      <w:color w:val="0F4761" w:themeColor="accent1" w:themeShade="BF"/>
    </w:rPr>
  </w:style>
  <w:style w:type="character" w:customStyle="1" w:styleId="Ttulo6Char">
    <w:name w:val="Título 6 Char"/>
    <w:basedOn w:val="Fontepargpadro"/>
    <w:link w:val="Ttulo6"/>
    <w:uiPriority w:val="9"/>
    <w:semiHidden/>
    <w:rsid w:val="00F06B69"/>
    <w:rPr>
      <w:rFonts w:eastAsiaTheme="majorEastAsia" w:cstheme="majorBidi"/>
      <w:i/>
      <w:iCs/>
      <w:color w:val="595959" w:themeColor="text1" w:themeTint="A6"/>
    </w:rPr>
  </w:style>
  <w:style w:type="character" w:customStyle="1" w:styleId="Ttulo7Char">
    <w:name w:val="Título 7 Char"/>
    <w:basedOn w:val="Fontepargpadro"/>
    <w:link w:val="Ttulo7"/>
    <w:uiPriority w:val="9"/>
    <w:semiHidden/>
    <w:rsid w:val="00F06B69"/>
    <w:rPr>
      <w:rFonts w:eastAsiaTheme="majorEastAsia" w:cstheme="majorBidi"/>
      <w:color w:val="595959" w:themeColor="text1" w:themeTint="A6"/>
    </w:rPr>
  </w:style>
  <w:style w:type="character" w:customStyle="1" w:styleId="Ttulo8Char">
    <w:name w:val="Título 8 Char"/>
    <w:basedOn w:val="Fontepargpadro"/>
    <w:link w:val="Ttulo8"/>
    <w:uiPriority w:val="9"/>
    <w:semiHidden/>
    <w:rsid w:val="00F06B69"/>
    <w:rPr>
      <w:rFonts w:eastAsiaTheme="majorEastAsia" w:cstheme="majorBidi"/>
      <w:i/>
      <w:iCs/>
      <w:color w:val="272727" w:themeColor="text1" w:themeTint="D8"/>
    </w:rPr>
  </w:style>
  <w:style w:type="character" w:customStyle="1" w:styleId="Ttulo9Char">
    <w:name w:val="Título 9 Char"/>
    <w:basedOn w:val="Fontepargpadro"/>
    <w:link w:val="Ttulo9"/>
    <w:uiPriority w:val="9"/>
    <w:semiHidden/>
    <w:rsid w:val="00F06B69"/>
    <w:rPr>
      <w:rFonts w:eastAsiaTheme="majorEastAsia" w:cstheme="majorBidi"/>
      <w:color w:val="272727" w:themeColor="text1" w:themeTint="D8"/>
    </w:rPr>
  </w:style>
  <w:style w:type="paragraph" w:styleId="Ttulo">
    <w:name w:val="Title"/>
    <w:basedOn w:val="Normal"/>
    <w:next w:val="Normal"/>
    <w:link w:val="TtuloChar"/>
    <w:uiPriority w:val="10"/>
    <w:qFormat/>
    <w:rsid w:val="00F06B69"/>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tuloChar">
    <w:name w:val="Título Char"/>
    <w:basedOn w:val="Fontepargpadro"/>
    <w:link w:val="Ttulo"/>
    <w:uiPriority w:val="10"/>
    <w:rsid w:val="00F06B69"/>
    <w:rPr>
      <w:rFonts w:asciiTheme="majorHAnsi" w:eastAsiaTheme="majorEastAsia" w:hAnsiTheme="majorHAnsi" w:cstheme="majorBidi"/>
      <w:spacing w:val="-10"/>
      <w:kern w:val="28"/>
      <w:sz w:val="56"/>
      <w:szCs w:val="56"/>
    </w:rPr>
  </w:style>
  <w:style w:type="paragraph" w:styleId="Subttulo">
    <w:name w:val="Subtitle"/>
    <w:basedOn w:val="Normal"/>
    <w:next w:val="Normal"/>
    <w:link w:val="SubttuloChar"/>
    <w:uiPriority w:val="11"/>
    <w:qFormat/>
    <w:rsid w:val="00F06B69"/>
    <w:pPr>
      <w:numPr>
        <w:ilvl w:val="1"/>
      </w:numPr>
    </w:pPr>
    <w:rPr>
      <w:rFonts w:eastAsiaTheme="majorEastAsia" w:cstheme="majorBidi"/>
      <w:color w:val="595959" w:themeColor="text1" w:themeTint="A6"/>
      <w:spacing w:val="15"/>
      <w:sz w:val="28"/>
      <w:szCs w:val="28"/>
    </w:rPr>
  </w:style>
  <w:style w:type="character" w:customStyle="1" w:styleId="SubttuloChar">
    <w:name w:val="Subtítulo Char"/>
    <w:basedOn w:val="Fontepargpadro"/>
    <w:link w:val="Subttulo"/>
    <w:uiPriority w:val="11"/>
    <w:rsid w:val="00F06B69"/>
    <w:rPr>
      <w:rFonts w:eastAsiaTheme="majorEastAsia" w:cstheme="majorBidi"/>
      <w:color w:val="595959" w:themeColor="text1" w:themeTint="A6"/>
      <w:spacing w:val="15"/>
      <w:sz w:val="28"/>
      <w:szCs w:val="28"/>
    </w:rPr>
  </w:style>
  <w:style w:type="paragraph" w:styleId="Citao">
    <w:name w:val="Quote"/>
    <w:basedOn w:val="Normal"/>
    <w:next w:val="Normal"/>
    <w:link w:val="CitaoChar"/>
    <w:uiPriority w:val="29"/>
    <w:qFormat/>
    <w:rsid w:val="00F06B69"/>
    <w:pPr>
      <w:spacing w:before="160"/>
      <w:jc w:val="center"/>
    </w:pPr>
    <w:rPr>
      <w:i/>
      <w:iCs/>
      <w:color w:val="404040" w:themeColor="text1" w:themeTint="BF"/>
    </w:rPr>
  </w:style>
  <w:style w:type="character" w:customStyle="1" w:styleId="CitaoChar">
    <w:name w:val="Citação Char"/>
    <w:basedOn w:val="Fontepargpadro"/>
    <w:link w:val="Citao"/>
    <w:uiPriority w:val="29"/>
    <w:rsid w:val="00F06B69"/>
    <w:rPr>
      <w:i/>
      <w:iCs/>
      <w:color w:val="404040" w:themeColor="text1" w:themeTint="BF"/>
    </w:rPr>
  </w:style>
  <w:style w:type="paragraph" w:styleId="PargrafodaLista">
    <w:name w:val="List Paragraph"/>
    <w:basedOn w:val="Normal"/>
    <w:uiPriority w:val="34"/>
    <w:qFormat/>
    <w:rsid w:val="00F06B69"/>
    <w:pPr>
      <w:ind w:left="720"/>
      <w:contextualSpacing/>
    </w:pPr>
  </w:style>
  <w:style w:type="character" w:styleId="nfaseIntensa">
    <w:name w:val="Intense Emphasis"/>
    <w:basedOn w:val="Fontepargpadro"/>
    <w:uiPriority w:val="21"/>
    <w:qFormat/>
    <w:rsid w:val="00F06B69"/>
    <w:rPr>
      <w:i/>
      <w:iCs/>
      <w:color w:val="0F4761" w:themeColor="accent1" w:themeShade="BF"/>
    </w:rPr>
  </w:style>
  <w:style w:type="paragraph" w:styleId="CitaoIntensa">
    <w:name w:val="Intense Quote"/>
    <w:basedOn w:val="Normal"/>
    <w:next w:val="Normal"/>
    <w:link w:val="CitaoIntensaChar"/>
    <w:uiPriority w:val="30"/>
    <w:qFormat/>
    <w:rsid w:val="00F06B69"/>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oIntensaChar">
    <w:name w:val="Citação Intensa Char"/>
    <w:basedOn w:val="Fontepargpadro"/>
    <w:link w:val="CitaoIntensa"/>
    <w:uiPriority w:val="30"/>
    <w:rsid w:val="00F06B69"/>
    <w:rPr>
      <w:i/>
      <w:iCs/>
      <w:color w:val="0F4761" w:themeColor="accent1" w:themeShade="BF"/>
    </w:rPr>
  </w:style>
  <w:style w:type="character" w:styleId="RefernciaIntensa">
    <w:name w:val="Intense Reference"/>
    <w:basedOn w:val="Fontepargpadro"/>
    <w:uiPriority w:val="32"/>
    <w:qFormat/>
    <w:rsid w:val="00F06B69"/>
    <w:rPr>
      <w:b/>
      <w:bCs/>
      <w:smallCaps/>
      <w:color w:val="0F4761" w:themeColor="accent1" w:themeShade="BF"/>
      <w:spacing w:val="5"/>
    </w:rPr>
  </w:style>
  <w:style w:type="character" w:styleId="Hyperlink">
    <w:name w:val="Hyperlink"/>
    <w:basedOn w:val="Fontepargpadro"/>
    <w:uiPriority w:val="99"/>
    <w:unhideWhenUsed/>
    <w:rsid w:val="0050322E"/>
    <w:rPr>
      <w:color w:val="467886" w:themeColor="hyperlink"/>
      <w:u w:val="single"/>
    </w:rPr>
  </w:style>
  <w:style w:type="character" w:styleId="MenoPendente">
    <w:name w:val="Unresolved Mention"/>
    <w:basedOn w:val="Fontepargpadro"/>
    <w:uiPriority w:val="99"/>
    <w:semiHidden/>
    <w:unhideWhenUsed/>
    <w:rsid w:val="0050322E"/>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033270007">
      <w:bodyDiv w:val="1"/>
      <w:marLeft w:val="0"/>
      <w:marRight w:val="0"/>
      <w:marTop w:val="0"/>
      <w:marBottom w:val="0"/>
      <w:divBdr>
        <w:top w:val="none" w:sz="0" w:space="0" w:color="auto"/>
        <w:left w:val="none" w:sz="0" w:space="0" w:color="auto"/>
        <w:bottom w:val="none" w:sz="0" w:space="0" w:color="auto"/>
        <w:right w:val="none" w:sz="0" w:space="0" w:color="auto"/>
      </w:divBdr>
    </w:div>
    <w:div w:id="14808825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pubmed.ncbi.nlm.nih.gov/35384222/" TargetMode="External"/><Relationship Id="rId3" Type="http://schemas.openxmlformats.org/officeDocument/2006/relationships/settings" Target="settings.xml"/><Relationship Id="rId7" Type="http://schemas.openxmlformats.org/officeDocument/2006/relationships/hyperlink" Target="https://doi.org/10.1080/14780887.2020.1769238"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www.scielo.br/j/tce/a/ZxKMxMzmBTQrRvyFY9TNd9y/?for-mat=pdf&amp;lang=pt" TargetMode="External"/><Relationship Id="rId11" Type="http://schemas.openxmlformats.org/officeDocument/2006/relationships/fontTable" Target="fontTable.xml"/><Relationship Id="rId5" Type="http://schemas.openxmlformats.org/officeDocument/2006/relationships/hyperlink" Target="https://www.gov.br/anvisa/pt-br/centraisdeconteudo/publicacoes/servicosdesaude/publicacoes/caderno-4-medidas-de-prevencao-de-infeccao-relacionada-a-assistencia-a-saude.pdf" TargetMode="External"/><Relationship Id="rId10" Type="http://schemas.openxmlformats.org/officeDocument/2006/relationships/hyperlink" Target="https://pubmed.ncbi.nlm.nih.gov/32697642/" TargetMode="External"/><Relationship Id="rId4" Type="http://schemas.openxmlformats.org/officeDocument/2006/relationships/webSettings" Target="webSettings.xml"/><Relationship Id="rId9" Type="http://schemas.openxmlformats.org/officeDocument/2006/relationships/hyperlink" Target="https://portal.coren-sp.gov.br/wp-content/uploads/2023/03/Parecer_007_2023_Atuacao-da-equipe-de-Enfermagem-na-TIV.pdf" TargetMode="External"/></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TotalTime>
  <Pages>7</Pages>
  <Words>2423</Words>
  <Characters>13088</Characters>
  <Application>Microsoft Office Word</Application>
  <DocSecurity>0</DocSecurity>
  <Lines>109</Lines>
  <Paragraphs>30</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15481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João Almeida</dc:creator>
  <cp:keywords/>
  <dc:description/>
  <cp:lastModifiedBy>Elivanete Aparecida Zuppolini Barbi</cp:lastModifiedBy>
  <cp:revision>4</cp:revision>
  <dcterms:created xsi:type="dcterms:W3CDTF">2025-08-11T19:50:00Z</dcterms:created>
  <dcterms:modified xsi:type="dcterms:W3CDTF">2025-08-11T19:54:00Z</dcterms:modified>
</cp:coreProperties>
</file>