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Corpo A"/>
      </w:pPr>
    </w:p>
    <w:p>
      <w:pPr>
        <w:pStyle w:val="heading 1"/>
        <w:spacing w:before="54" w:line="276" w:lineRule="auto"/>
        <w:ind w:left="0" w:firstLine="0"/>
      </w:pPr>
      <w:r>
        <w:rPr>
          <w:rtl w:val="0"/>
          <w:lang w:val="pt-PT"/>
        </w:rPr>
        <w:t>XIX SIMP</w:t>
      </w:r>
      <w:r>
        <w:rPr>
          <w:rtl w:val="0"/>
          <w:lang w:val="pt-PT"/>
        </w:rPr>
        <w:t>Ó</w:t>
      </w:r>
      <w:r>
        <w:rPr>
          <w:rtl w:val="0"/>
          <w:lang w:val="pt-PT"/>
        </w:rPr>
        <w:t>SIO INTERNACIONAL DE CI</w:t>
      </w:r>
      <w:r>
        <w:rPr>
          <w:rtl w:val="0"/>
          <w:lang w:val="pt-PT"/>
        </w:rPr>
        <w:t>Ê</w:t>
      </w:r>
      <w:r>
        <w:rPr>
          <w:rtl w:val="0"/>
          <w:lang w:val="pt-PT"/>
        </w:rPr>
        <w:t>NCIAS INTEGRADAS</w:t>
      </w:r>
    </w:p>
    <w:p>
      <w:pPr>
        <w:pStyle w:val="heading 1"/>
        <w:spacing w:before="54" w:line="276" w:lineRule="auto"/>
        <w:ind w:left="138" w:firstLine="0"/>
      </w:pPr>
      <w:r>
        <w:rPr>
          <w:rtl w:val="0"/>
          <w:lang w:val="pt-PT"/>
        </w:rPr>
        <w:t>DA UNAERP - CAMPUS GUARUJ</w:t>
      </w:r>
      <w:r>
        <w:rPr>
          <w:rtl w:val="0"/>
          <w:lang w:val="pt-PT"/>
        </w:rPr>
        <w:t>Á</w:t>
      </w:r>
    </w:p>
    <w:p>
      <w:pPr>
        <w:pStyle w:val="Corpo A"/>
        <w:spacing w:before="2" w:line="360" w:lineRule="auto"/>
        <w:jc w:val="center"/>
        <w:rPr>
          <w:b w:val="1"/>
          <w:bCs w:val="1"/>
          <w:outline w:val="0"/>
          <w:color w:val="000000"/>
          <w:sz w:val="28"/>
          <w:szCs w:val="28"/>
          <w:u w:color="000000"/>
          <w14:textFill>
            <w14:solidFill>
              <w14:srgbClr w14:val="000000"/>
            </w14:solidFill>
          </w14:textFill>
        </w:rPr>
      </w:pPr>
    </w:p>
    <w:p>
      <w:pPr>
        <w:pStyle w:val="Corpo A"/>
        <w:spacing w:line="276" w:lineRule="auto"/>
        <w:jc w:val="center"/>
        <w:rPr>
          <w:b w:val="1"/>
          <w:bCs w:val="1"/>
          <w:sz w:val="24"/>
          <w:szCs w:val="24"/>
        </w:rPr>
      </w:pPr>
      <w:r>
        <w:rPr>
          <w:b w:val="1"/>
          <w:bCs w:val="1"/>
          <w:sz w:val="24"/>
          <w:szCs w:val="24"/>
          <w:rtl w:val="0"/>
          <w:lang w:val="pt-PT"/>
        </w:rPr>
        <w:t>A import</w:t>
      </w:r>
      <w:r>
        <w:rPr>
          <w:b w:val="1"/>
          <w:bCs w:val="1"/>
          <w:sz w:val="24"/>
          <w:szCs w:val="24"/>
          <w:rtl w:val="0"/>
        </w:rPr>
        <w:t>â</w:t>
      </w:r>
      <w:r>
        <w:rPr>
          <w:b w:val="1"/>
          <w:bCs w:val="1"/>
          <w:sz w:val="24"/>
          <w:szCs w:val="24"/>
          <w:rtl w:val="0"/>
          <w:lang w:val="pt-PT"/>
        </w:rPr>
        <w:t>ncia da gest</w:t>
      </w:r>
      <w:r>
        <w:rPr>
          <w:b w:val="1"/>
          <w:bCs w:val="1"/>
          <w:sz w:val="24"/>
          <w:szCs w:val="24"/>
          <w:rtl w:val="0"/>
          <w:lang w:val="pt-PT"/>
        </w:rPr>
        <w:t>ã</w:t>
      </w:r>
      <w:r>
        <w:rPr>
          <w:b w:val="1"/>
          <w:bCs w:val="1"/>
          <w:sz w:val="24"/>
          <w:szCs w:val="24"/>
          <w:rtl w:val="0"/>
          <w:lang w:val="pt-PT"/>
        </w:rPr>
        <w:t>o na armazenagem de produtos qu</w:t>
      </w:r>
      <w:r>
        <w:rPr>
          <w:b w:val="1"/>
          <w:bCs w:val="1"/>
          <w:sz w:val="24"/>
          <w:szCs w:val="24"/>
          <w:rtl w:val="0"/>
        </w:rPr>
        <w:t>í</w:t>
      </w:r>
      <w:r>
        <w:rPr>
          <w:b w:val="1"/>
          <w:bCs w:val="1"/>
          <w:sz w:val="24"/>
          <w:szCs w:val="24"/>
          <w:rtl w:val="0"/>
          <w:lang w:val="pt-PT"/>
        </w:rPr>
        <w:t>micos no Porto de Santos: o maior da Am</w:t>
      </w:r>
      <w:r>
        <w:rPr>
          <w:b w:val="1"/>
          <w:bCs w:val="1"/>
          <w:sz w:val="24"/>
          <w:szCs w:val="24"/>
          <w:rtl w:val="0"/>
          <w:lang w:val="fr-FR"/>
        </w:rPr>
        <w:t>é</w:t>
      </w:r>
      <w:r>
        <w:rPr>
          <w:b w:val="1"/>
          <w:bCs w:val="1"/>
          <w:sz w:val="24"/>
          <w:szCs w:val="24"/>
          <w:rtl w:val="0"/>
          <w:lang w:val="it-IT"/>
        </w:rPr>
        <w:t>rica Latina</w:t>
      </w:r>
    </w:p>
    <w:p>
      <w:pPr>
        <w:pStyle w:val="Corpo A"/>
        <w:spacing w:line="360" w:lineRule="auto"/>
        <w:jc w:val="center"/>
        <w:rPr>
          <w:b w:val="1"/>
          <w:bCs w:val="1"/>
          <w:outline w:val="0"/>
          <w:color w:val="000000"/>
          <w:sz w:val="24"/>
          <w:szCs w:val="24"/>
          <w:u w:color="000000"/>
          <w14:textFill>
            <w14:solidFill>
              <w14:srgbClr w14:val="000000"/>
            </w14:solidFill>
          </w14:textFill>
        </w:rPr>
      </w:pPr>
    </w:p>
    <w:p>
      <w:pPr>
        <w:pStyle w:val="Corpo A"/>
        <w:spacing w:line="360" w:lineRule="auto"/>
        <w:jc w:val="center"/>
        <w:rPr>
          <w:b w:val="1"/>
          <w:bCs w:val="1"/>
          <w:sz w:val="20"/>
          <w:szCs w:val="20"/>
        </w:rPr>
      </w:pPr>
      <w:r>
        <w:rPr>
          <w:b w:val="1"/>
          <w:bCs w:val="1"/>
          <w:sz w:val="20"/>
          <w:szCs w:val="20"/>
          <w:rtl w:val="0"/>
          <w:lang w:val="pt-PT"/>
        </w:rPr>
        <w:t>Maria Marta Silva</w:t>
      </w:r>
      <w:r>
        <w:rPr>
          <w:b w:val="1"/>
          <w:bCs w:val="1"/>
          <w:sz w:val="20"/>
          <w:szCs w:val="20"/>
          <w:rtl w:val="0"/>
        </w:rPr>
        <w:t>¹</w:t>
      </w:r>
      <w:r>
        <w:rPr>
          <w:b w:val="1"/>
          <w:bCs w:val="1"/>
          <w:sz w:val="20"/>
          <w:szCs w:val="20"/>
          <w:rtl w:val="0"/>
          <w:lang w:val="pt-PT"/>
        </w:rPr>
        <w:t>; Ana Claudia Santos</w:t>
      </w:r>
      <w:r>
        <w:rPr>
          <w:b w:val="1"/>
          <w:bCs w:val="1"/>
          <w:sz w:val="20"/>
          <w:szCs w:val="20"/>
          <w:rtl w:val="0"/>
        </w:rPr>
        <w:t>²</w:t>
      </w:r>
      <w:r>
        <w:rPr>
          <w:b w:val="1"/>
          <w:bCs w:val="1"/>
          <w:sz w:val="20"/>
          <w:szCs w:val="20"/>
          <w:rtl w:val="0"/>
        </w:rPr>
        <w:t>; Jos</w:t>
      </w:r>
      <w:r>
        <w:rPr>
          <w:b w:val="1"/>
          <w:bCs w:val="1"/>
          <w:sz w:val="20"/>
          <w:szCs w:val="20"/>
          <w:rtl w:val="0"/>
          <w:lang w:val="fr-FR"/>
        </w:rPr>
        <w:t xml:space="preserve">é </w:t>
      </w:r>
      <w:r>
        <w:rPr>
          <w:b w:val="1"/>
          <w:bCs w:val="1"/>
          <w:sz w:val="20"/>
          <w:szCs w:val="20"/>
          <w:rtl w:val="0"/>
        </w:rPr>
        <w:t>Souza</w:t>
      </w:r>
      <w:r>
        <w:rPr>
          <w:b w:val="1"/>
          <w:bCs w:val="1"/>
          <w:sz w:val="20"/>
          <w:szCs w:val="20"/>
          <w:rtl w:val="0"/>
        </w:rPr>
        <w:t>³</w:t>
      </w:r>
    </w:p>
    <w:p>
      <w:pPr>
        <w:pStyle w:val="Corpo A"/>
        <w:spacing w:line="360" w:lineRule="auto"/>
        <w:rPr>
          <w:outline w:val="0"/>
          <w:color w:val="565656"/>
          <w:u w:color="565656"/>
          <w14:textFill>
            <w14:solidFill>
              <w14:srgbClr w14:val="565656"/>
            </w14:solidFill>
          </w14:textFill>
        </w:rPr>
      </w:pPr>
    </w:p>
    <w:p>
      <w:pPr>
        <w:pStyle w:val="Corpo A"/>
        <w:rPr>
          <w:sz w:val="20"/>
          <w:szCs w:val="20"/>
        </w:rPr>
      </w:pPr>
      <w:r>
        <w:rPr>
          <w:sz w:val="20"/>
          <w:szCs w:val="20"/>
          <w:rtl w:val="0"/>
        </w:rPr>
        <w:t xml:space="preserve">¹ </w:t>
      </w:r>
      <w:r>
        <w:rPr>
          <w:sz w:val="20"/>
          <w:szCs w:val="20"/>
          <w:rtl w:val="0"/>
          <w:lang w:val="pt-PT"/>
        </w:rPr>
        <w:t>Universidade de Ribeir</w:t>
      </w:r>
      <w:r>
        <w:rPr>
          <w:sz w:val="20"/>
          <w:szCs w:val="20"/>
          <w:rtl w:val="0"/>
          <w:lang w:val="pt-PT"/>
        </w:rPr>
        <w:t>ã</w:t>
      </w:r>
      <w:r>
        <w:rPr>
          <w:sz w:val="20"/>
          <w:szCs w:val="20"/>
          <w:rtl w:val="0"/>
        </w:rPr>
        <w:t>o Preto (UNAERP). Guaruj</w:t>
      </w:r>
      <w:r>
        <w:rPr>
          <w:sz w:val="20"/>
          <w:szCs w:val="20"/>
          <w:rtl w:val="0"/>
        </w:rPr>
        <w:t>á</w:t>
      </w:r>
      <w:r>
        <w:rPr>
          <w:sz w:val="20"/>
          <w:szCs w:val="20"/>
          <w:rtl w:val="0"/>
        </w:rPr>
        <w:t>, S</w:t>
      </w:r>
      <w:r>
        <w:rPr>
          <w:sz w:val="20"/>
          <w:szCs w:val="20"/>
          <w:rtl w:val="0"/>
          <w:lang w:val="pt-PT"/>
        </w:rPr>
        <w:t>ã</w:t>
      </w:r>
      <w:r>
        <w:rPr>
          <w:sz w:val="20"/>
          <w:szCs w:val="20"/>
          <w:rtl w:val="0"/>
          <w:lang w:val="pt-PT"/>
        </w:rPr>
        <w:t>o Paulo, Brasil. Pesquisador e docente. mmsilva@gmail.com</w:t>
      </w:r>
    </w:p>
    <w:p>
      <w:pPr>
        <w:pStyle w:val="Corpo A"/>
        <w:rPr>
          <w:sz w:val="20"/>
          <w:szCs w:val="20"/>
        </w:rPr>
      </w:pPr>
      <w:r>
        <w:rPr>
          <w:sz w:val="20"/>
          <w:szCs w:val="20"/>
          <w:rtl w:val="0"/>
        </w:rPr>
        <w:t xml:space="preserve">² </w:t>
      </w:r>
      <w:r>
        <w:rPr>
          <w:sz w:val="20"/>
          <w:szCs w:val="20"/>
          <w:rtl w:val="0"/>
          <w:lang w:val="pt-PT"/>
        </w:rPr>
        <w:t>Universidade de Ribeir</w:t>
      </w:r>
      <w:r>
        <w:rPr>
          <w:sz w:val="20"/>
          <w:szCs w:val="20"/>
          <w:rtl w:val="0"/>
          <w:lang w:val="pt-PT"/>
        </w:rPr>
        <w:t>ã</w:t>
      </w:r>
      <w:r>
        <w:rPr>
          <w:sz w:val="20"/>
          <w:szCs w:val="20"/>
          <w:rtl w:val="0"/>
        </w:rPr>
        <w:t>o Preto (UNAERP). Guaruj</w:t>
      </w:r>
      <w:r>
        <w:rPr>
          <w:sz w:val="20"/>
          <w:szCs w:val="20"/>
          <w:rtl w:val="0"/>
        </w:rPr>
        <w:t>á</w:t>
      </w:r>
      <w:r>
        <w:rPr>
          <w:sz w:val="20"/>
          <w:szCs w:val="20"/>
          <w:rtl w:val="0"/>
        </w:rPr>
        <w:t>, S</w:t>
      </w:r>
      <w:r>
        <w:rPr>
          <w:sz w:val="20"/>
          <w:szCs w:val="20"/>
          <w:rtl w:val="0"/>
          <w:lang w:val="pt-PT"/>
        </w:rPr>
        <w:t>ã</w:t>
      </w:r>
      <w:r>
        <w:rPr>
          <w:sz w:val="20"/>
          <w:szCs w:val="20"/>
          <w:rtl w:val="0"/>
          <w:lang w:val="pt-PT"/>
        </w:rPr>
        <w:t>o Paulo, Brasil. Discente. acsantos@gmail.com</w:t>
      </w:r>
    </w:p>
    <w:p>
      <w:pPr>
        <w:pStyle w:val="Corpo A"/>
        <w:rPr>
          <w:sz w:val="20"/>
          <w:szCs w:val="20"/>
        </w:rPr>
      </w:pPr>
      <w:r>
        <w:rPr>
          <w:sz w:val="20"/>
          <w:szCs w:val="20"/>
          <w:rtl w:val="0"/>
        </w:rPr>
        <w:t xml:space="preserve">³ </w:t>
      </w:r>
      <w:r>
        <w:rPr>
          <w:sz w:val="20"/>
          <w:szCs w:val="20"/>
          <w:rtl w:val="0"/>
          <w:lang w:val="pt-PT"/>
        </w:rPr>
        <w:t>Instituto de Estudos e Pesquisa (IEP). Santos, S</w:t>
      </w:r>
      <w:r>
        <w:rPr>
          <w:sz w:val="20"/>
          <w:szCs w:val="20"/>
          <w:rtl w:val="0"/>
          <w:lang w:val="pt-PT"/>
        </w:rPr>
        <w:t>ã</w:t>
      </w:r>
      <w:r>
        <w:rPr>
          <w:sz w:val="20"/>
          <w:szCs w:val="20"/>
          <w:rtl w:val="0"/>
          <w:lang w:val="pt-PT"/>
        </w:rPr>
        <w:t>o Paulo, Brasil. Pesquisador e diretor do IEP. jsouza@iep.com.br</w:t>
      </w:r>
    </w:p>
    <w:p>
      <w:pPr>
        <w:pStyle w:val="Corpo A"/>
        <w:spacing w:line="360" w:lineRule="auto"/>
        <w:jc w:val="center"/>
        <w:rPr>
          <w:b w:val="1"/>
          <w:bCs w:val="1"/>
          <w:sz w:val="20"/>
          <w:szCs w:val="20"/>
        </w:rPr>
      </w:pPr>
      <w:r>
        <w:rPr>
          <w:outline w:val="0"/>
          <w:color w:val="565656"/>
          <w:sz w:val="20"/>
          <w:szCs w:val="20"/>
          <w:u w:color="565656"/>
          <w14:textFill>
            <w14:solidFill>
              <w14:srgbClr w14:val="565656"/>
            </w14:solidFill>
          </w14:textFill>
        </w:rPr>
        <w:br w:type="textWrapping"/>
      </w:r>
      <w:r>
        <w:rPr>
          <w:b w:val="1"/>
          <w:bCs w:val="1"/>
          <w:sz w:val="20"/>
          <w:szCs w:val="20"/>
          <w:rtl w:val="0"/>
          <w:lang w:val="pt-PT"/>
        </w:rPr>
        <w:t>Este simp</w:t>
      </w:r>
      <w:r>
        <w:rPr>
          <w:b w:val="1"/>
          <w:bCs w:val="1"/>
          <w:sz w:val="20"/>
          <w:szCs w:val="20"/>
          <w:rtl w:val="0"/>
          <w:lang w:val="es-ES_tradnl"/>
        </w:rPr>
        <w:t>ó</w:t>
      </w:r>
      <w:r>
        <w:rPr>
          <w:b w:val="1"/>
          <w:bCs w:val="1"/>
          <w:sz w:val="20"/>
          <w:szCs w:val="20"/>
          <w:rtl w:val="0"/>
          <w:lang w:val="pt-PT"/>
        </w:rPr>
        <w:t>sio tem o apoio da Funda</w:t>
      </w:r>
      <w:r>
        <w:rPr>
          <w:b w:val="1"/>
          <w:bCs w:val="1"/>
          <w:sz w:val="20"/>
          <w:szCs w:val="20"/>
          <w:rtl w:val="0"/>
          <w:lang w:val="pt-PT"/>
        </w:rPr>
        <w:t>çã</w:t>
      </w:r>
      <w:r>
        <w:rPr>
          <w:b w:val="1"/>
          <w:bCs w:val="1"/>
          <w:sz w:val="20"/>
          <w:szCs w:val="20"/>
          <w:rtl w:val="0"/>
          <w:lang w:val="pt-PT"/>
        </w:rPr>
        <w:t>o Fernando Eduardo Lee</w:t>
      </w:r>
    </w:p>
    <w:p>
      <w:pPr>
        <w:pStyle w:val="Corpo A"/>
        <w:spacing w:line="360" w:lineRule="auto"/>
        <w:jc w:val="both"/>
        <w:rPr>
          <w:b w:val="1"/>
          <w:bCs w:val="1"/>
          <w:outline w:val="0"/>
          <w:color w:val="000000"/>
          <w:sz w:val="20"/>
          <w:szCs w:val="20"/>
          <w:u w:color="000000"/>
          <w14:textFill>
            <w14:solidFill>
              <w14:srgbClr w14:val="000000"/>
            </w14:solidFill>
          </w14:textFill>
        </w:rPr>
      </w:pPr>
    </w:p>
    <w:p>
      <w:pPr>
        <w:pStyle w:val="Corpo A"/>
        <w:jc w:val="both"/>
        <w:rPr>
          <w:b w:val="1"/>
          <w:bCs w:val="1"/>
          <w:sz w:val="20"/>
          <w:szCs w:val="20"/>
        </w:rPr>
      </w:pPr>
    </w:p>
    <w:p>
      <w:pPr>
        <w:pStyle w:val="Corpo A"/>
        <w:jc w:val="both"/>
        <w:rPr>
          <w:outline w:val="0"/>
          <w:color w:val="000000"/>
          <w:sz w:val="20"/>
          <w:szCs w:val="20"/>
          <w:u w:color="000000"/>
          <w:shd w:val="clear" w:color="auto" w:fill="ffffff"/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sz w:val="20"/>
          <w:szCs w:val="20"/>
          <w:rtl w:val="0"/>
          <w:lang w:val="pt-PT"/>
        </w:rPr>
        <w:t xml:space="preserve">Linha de Pesquisa: </w:t>
      </w:r>
      <w:r>
        <w:rPr>
          <w:sz w:val="20"/>
          <w:szCs w:val="20"/>
          <w:rtl w:val="0"/>
          <w:lang w:val="pt-PT"/>
        </w:rPr>
        <w:t>(Indicar uma das linhas de pesquisa dispon</w:t>
      </w:r>
      <w:r>
        <w:rPr>
          <w:sz w:val="20"/>
          <w:szCs w:val="20"/>
          <w:rtl w:val="0"/>
        </w:rPr>
        <w:t>í</w:t>
      </w:r>
      <w:r>
        <w:rPr>
          <w:sz w:val="20"/>
          <w:szCs w:val="20"/>
          <w:rtl w:val="0"/>
          <w:lang w:val="pt-PT"/>
        </w:rPr>
        <w:t>veis nas normas do evento)</w:t>
      </w:r>
    </w:p>
    <w:p>
      <w:pPr>
        <w:pStyle w:val="Corpo A"/>
        <w:jc w:val="both"/>
        <w:rPr>
          <w:b w:val="1"/>
          <w:bCs w:val="1"/>
          <w:sz w:val="20"/>
          <w:szCs w:val="20"/>
        </w:rPr>
      </w:pPr>
    </w:p>
    <w:p>
      <w:pPr>
        <w:pStyle w:val="Corpo A"/>
        <w:jc w:val="both"/>
        <w:rPr>
          <w:b w:val="1"/>
          <w:bCs w:val="1"/>
          <w:sz w:val="20"/>
          <w:szCs w:val="20"/>
        </w:rPr>
      </w:pPr>
      <w:r>
        <w:rPr>
          <w:b w:val="1"/>
          <w:bCs w:val="1"/>
          <w:sz w:val="20"/>
          <w:szCs w:val="20"/>
          <w:rtl w:val="0"/>
          <w:lang w:val="pt-PT"/>
        </w:rPr>
        <w:t xml:space="preserve">Formato: Artigo </w:t>
      </w:r>
    </w:p>
    <w:p>
      <w:pPr>
        <w:pStyle w:val="Corpo A"/>
        <w:jc w:val="both"/>
        <w:rPr>
          <w:b w:val="1"/>
          <w:bCs w:val="1"/>
          <w:sz w:val="20"/>
          <w:szCs w:val="20"/>
        </w:rPr>
      </w:pPr>
    </w:p>
    <w:p>
      <w:pPr>
        <w:pStyle w:val="Corpo A"/>
        <w:jc w:val="both"/>
        <w:rPr>
          <w:b w:val="1"/>
          <w:bCs w:val="1"/>
          <w:sz w:val="20"/>
          <w:szCs w:val="20"/>
        </w:rPr>
      </w:pPr>
      <w:bookmarkStart w:name="_headingh.gjdgxs" w:id="0"/>
      <w:bookmarkEnd w:id="0"/>
    </w:p>
    <w:p>
      <w:pPr>
        <w:pStyle w:val="Corpo A"/>
        <w:jc w:val="both"/>
        <w:rPr>
          <w:b w:val="1"/>
          <w:bCs w:val="1"/>
          <w:sz w:val="24"/>
          <w:szCs w:val="24"/>
        </w:rPr>
      </w:pPr>
      <w:r>
        <w:rPr>
          <w:b w:val="1"/>
          <w:bCs w:val="1"/>
          <w:sz w:val="24"/>
          <w:szCs w:val="24"/>
          <w:rtl w:val="0"/>
          <w:lang w:val="fr-FR"/>
        </w:rPr>
        <w:t>RESUMO</w:t>
      </w:r>
    </w:p>
    <w:p>
      <w:pPr>
        <w:pStyle w:val="Corpo A"/>
        <w:jc w:val="both"/>
        <w:rPr>
          <w:sz w:val="24"/>
          <w:szCs w:val="24"/>
        </w:rPr>
      </w:pPr>
      <w:r>
        <w:rPr>
          <w:sz w:val="24"/>
          <w:szCs w:val="24"/>
          <w:rtl w:val="0"/>
          <w:lang w:val="pt-PT"/>
        </w:rPr>
        <w:t>O texto do resumo deve ser aplicado uma linha abaixo do t</w:t>
      </w:r>
      <w:r>
        <w:rPr>
          <w:sz w:val="24"/>
          <w:szCs w:val="24"/>
          <w:rtl w:val="0"/>
        </w:rPr>
        <w:t>í</w:t>
      </w:r>
      <w:r>
        <w:rPr>
          <w:sz w:val="24"/>
          <w:szCs w:val="24"/>
          <w:rtl w:val="0"/>
          <w:lang w:val="pt-PT"/>
        </w:rPr>
        <w:t xml:space="preserve">tulo </w:t>
      </w:r>
      <w:r>
        <w:rPr>
          <w:rFonts w:ascii="Arial Unicode MS" w:hAnsi="Arial Unicode MS" w:hint="default"/>
          <w:sz w:val="24"/>
          <w:szCs w:val="24"/>
          <w:rtl w:val="1"/>
          <w:lang w:val="ar-SA" w:bidi="ar-SA"/>
        </w:rPr>
        <w:t>“</w:t>
      </w:r>
      <w:r>
        <w:rPr>
          <w:b w:val="1"/>
          <w:bCs w:val="1"/>
          <w:sz w:val="24"/>
          <w:szCs w:val="24"/>
          <w:rtl w:val="0"/>
          <w:lang w:val="fr-FR"/>
        </w:rPr>
        <w:t>RESUMO</w:t>
      </w:r>
      <w:r>
        <w:rPr>
          <w:b w:val="1"/>
          <w:bCs w:val="1"/>
          <w:sz w:val="24"/>
          <w:szCs w:val="24"/>
          <w:rtl w:val="0"/>
        </w:rPr>
        <w:t>”</w:t>
      </w:r>
      <w:r>
        <w:rPr>
          <w:b w:val="1"/>
          <w:bCs w:val="1"/>
          <w:sz w:val="24"/>
          <w:szCs w:val="24"/>
          <w:rtl w:val="0"/>
        </w:rPr>
        <w:t>.</w:t>
      </w:r>
      <w:r>
        <w:rPr>
          <w:sz w:val="24"/>
          <w:szCs w:val="24"/>
          <w:rtl w:val="0"/>
          <w:lang w:val="pt-PT"/>
        </w:rPr>
        <w:t xml:space="preserve"> Para atender as normas e compatibilizar o artigo com os padr</w:t>
      </w:r>
      <w:r>
        <w:rPr>
          <w:sz w:val="24"/>
          <w:szCs w:val="24"/>
          <w:rtl w:val="0"/>
          <w:lang w:val="pt-PT"/>
        </w:rPr>
        <w:t>õ</w:t>
      </w:r>
      <w:r>
        <w:rPr>
          <w:sz w:val="24"/>
          <w:szCs w:val="24"/>
          <w:rtl w:val="0"/>
          <w:lang w:val="pt-PT"/>
        </w:rPr>
        <w:t>es internacionais, o Resumo dever</w:t>
      </w:r>
      <w:r>
        <w:rPr>
          <w:sz w:val="24"/>
          <w:szCs w:val="24"/>
          <w:rtl w:val="0"/>
        </w:rPr>
        <w:t xml:space="preserve">á </w:t>
      </w:r>
      <w:r>
        <w:rPr>
          <w:sz w:val="24"/>
          <w:szCs w:val="24"/>
          <w:rtl w:val="0"/>
          <w:lang w:val="pt-PT"/>
        </w:rPr>
        <w:t>conter de forma sucinta os principais elementos do artigo, quais sejam: Introdu</w:t>
      </w:r>
      <w:r>
        <w:rPr>
          <w:sz w:val="24"/>
          <w:szCs w:val="24"/>
          <w:rtl w:val="0"/>
          <w:lang w:val="pt-PT"/>
        </w:rPr>
        <w:t>çã</w:t>
      </w:r>
      <w:r>
        <w:rPr>
          <w:sz w:val="24"/>
          <w:szCs w:val="24"/>
          <w:rtl w:val="0"/>
          <w:lang w:val="es-ES_tradnl"/>
        </w:rPr>
        <w:t>o; Objetivos; Referencial Te</w:t>
      </w:r>
      <w:r>
        <w:rPr>
          <w:sz w:val="24"/>
          <w:szCs w:val="24"/>
          <w:rtl w:val="0"/>
          <w:lang w:val="es-ES_tradnl"/>
        </w:rPr>
        <w:t>ó</w:t>
      </w:r>
      <w:r>
        <w:rPr>
          <w:sz w:val="24"/>
          <w:szCs w:val="24"/>
          <w:rtl w:val="0"/>
          <w:lang w:val="pt-PT"/>
        </w:rPr>
        <w:t>rico; Material e M</w:t>
      </w:r>
      <w:r>
        <w:rPr>
          <w:sz w:val="24"/>
          <w:szCs w:val="24"/>
          <w:rtl w:val="0"/>
          <w:lang w:val="fr-FR"/>
        </w:rPr>
        <w:t>é</w:t>
      </w:r>
      <w:r>
        <w:rPr>
          <w:sz w:val="24"/>
          <w:szCs w:val="24"/>
          <w:rtl w:val="0"/>
          <w:lang w:val="pt-PT"/>
        </w:rPr>
        <w:t>todos; Resultados e Discuss</w:t>
      </w:r>
      <w:r>
        <w:rPr>
          <w:sz w:val="24"/>
          <w:szCs w:val="24"/>
          <w:rtl w:val="0"/>
          <w:lang w:val="pt-PT"/>
        </w:rPr>
        <w:t>ã</w:t>
      </w:r>
      <w:r>
        <w:rPr>
          <w:sz w:val="24"/>
          <w:szCs w:val="24"/>
          <w:rtl w:val="0"/>
          <w:lang w:val="it-IT"/>
        </w:rPr>
        <w:t>o; e Considera</w:t>
      </w:r>
      <w:r>
        <w:rPr>
          <w:sz w:val="24"/>
          <w:szCs w:val="24"/>
          <w:rtl w:val="0"/>
          <w:lang w:val="pt-PT"/>
        </w:rPr>
        <w:t>çõ</w:t>
      </w:r>
      <w:r>
        <w:rPr>
          <w:sz w:val="24"/>
          <w:szCs w:val="24"/>
          <w:rtl w:val="0"/>
          <w:lang w:val="pt-PT"/>
        </w:rPr>
        <w:t>es Finais. O texto deve ser redigido no idioma escolhido para o artigo com fonte tamanho 12, com espa</w:t>
      </w:r>
      <w:r>
        <w:rPr>
          <w:sz w:val="24"/>
          <w:szCs w:val="24"/>
          <w:rtl w:val="0"/>
        </w:rPr>
        <w:t>ç</w:t>
      </w:r>
      <w:r>
        <w:rPr>
          <w:sz w:val="24"/>
          <w:szCs w:val="24"/>
          <w:rtl w:val="0"/>
          <w:lang w:val="pt-PT"/>
        </w:rPr>
        <w:t>amento entre linhas simples, com o m</w:t>
      </w:r>
      <w:r>
        <w:rPr>
          <w:sz w:val="24"/>
          <w:szCs w:val="24"/>
          <w:rtl w:val="0"/>
        </w:rPr>
        <w:t>á</w:t>
      </w:r>
      <w:r>
        <w:rPr>
          <w:sz w:val="24"/>
          <w:szCs w:val="24"/>
          <w:rtl w:val="0"/>
          <w:lang w:val="pt-PT"/>
        </w:rPr>
        <w:t xml:space="preserve">ximo de 250 palavras. A seguir, devem ser instaladas as </w:t>
      </w:r>
      <w:r>
        <w:rPr>
          <w:rFonts w:ascii="Arial Unicode MS" w:hAnsi="Arial Unicode MS" w:hint="default"/>
          <w:sz w:val="24"/>
          <w:szCs w:val="24"/>
          <w:rtl w:val="1"/>
          <w:lang w:val="ar-SA" w:bidi="ar-SA"/>
        </w:rPr>
        <w:t>“</w:t>
      </w:r>
      <w:r>
        <w:rPr>
          <w:sz w:val="24"/>
          <w:szCs w:val="24"/>
          <w:rtl w:val="0"/>
          <w:lang w:val="pt-PT"/>
        </w:rPr>
        <w:t>Palavras-chave</w:t>
      </w:r>
      <w:r>
        <w:rPr>
          <w:sz w:val="24"/>
          <w:szCs w:val="24"/>
          <w:rtl w:val="0"/>
        </w:rPr>
        <w:t xml:space="preserve">” </w:t>
      </w:r>
      <w:r>
        <w:rPr>
          <w:sz w:val="24"/>
          <w:szCs w:val="24"/>
          <w:rtl w:val="0"/>
          <w:lang w:val="pt-PT"/>
        </w:rPr>
        <w:t>em negrito e fonte tamanho 12. Sugerem-se tr</w:t>
      </w:r>
      <w:r>
        <w:rPr>
          <w:sz w:val="24"/>
          <w:szCs w:val="24"/>
          <w:rtl w:val="0"/>
        </w:rPr>
        <w:t>ê</w:t>
      </w:r>
      <w:r>
        <w:rPr>
          <w:sz w:val="24"/>
          <w:szCs w:val="24"/>
          <w:rtl w:val="0"/>
          <w:lang w:val="pt-PT"/>
        </w:rPr>
        <w:t>s palavras-chave, no idioma do artigo, com a primeira letra de cada palavra em mai</w:t>
      </w:r>
      <w:r>
        <w:rPr>
          <w:sz w:val="24"/>
          <w:szCs w:val="24"/>
          <w:rtl w:val="0"/>
        </w:rPr>
        <w:t>ú</w:t>
      </w:r>
      <w:r>
        <w:rPr>
          <w:sz w:val="24"/>
          <w:szCs w:val="24"/>
          <w:rtl w:val="0"/>
          <w:lang w:val="pt-PT"/>
        </w:rPr>
        <w:t>scula e o restante em min</w:t>
      </w:r>
      <w:r>
        <w:rPr>
          <w:sz w:val="24"/>
          <w:szCs w:val="24"/>
          <w:rtl w:val="0"/>
        </w:rPr>
        <w:t>ú</w:t>
      </w:r>
      <w:r>
        <w:rPr>
          <w:sz w:val="24"/>
          <w:szCs w:val="24"/>
          <w:rtl w:val="0"/>
          <w:lang w:val="pt-PT"/>
        </w:rPr>
        <w:t>scula, conforme o modelo:</w:t>
      </w:r>
    </w:p>
    <w:p>
      <w:pPr>
        <w:pStyle w:val="Corpo A"/>
        <w:jc w:val="both"/>
        <w:rPr>
          <w:sz w:val="24"/>
          <w:szCs w:val="24"/>
        </w:rPr>
      </w:pPr>
    </w:p>
    <w:p>
      <w:pPr>
        <w:pStyle w:val="Corpo A"/>
        <w:jc w:val="both"/>
        <w:rPr>
          <w:sz w:val="24"/>
          <w:szCs w:val="24"/>
        </w:rPr>
      </w:pPr>
      <w:r>
        <w:rPr>
          <w:b w:val="1"/>
          <w:bCs w:val="1"/>
          <w:sz w:val="24"/>
          <w:szCs w:val="24"/>
          <w:rtl w:val="0"/>
          <w:lang w:val="pt-PT"/>
        </w:rPr>
        <w:t>Palavras-chave:</w:t>
      </w:r>
      <w:r>
        <w:rPr>
          <w:sz w:val="24"/>
          <w:szCs w:val="24"/>
          <w:rtl w:val="0"/>
          <w:lang w:val="pt-PT"/>
        </w:rPr>
        <w:t xml:space="preserve"> Meio ambiente; Res</w:t>
      </w:r>
      <w:r>
        <w:rPr>
          <w:sz w:val="24"/>
          <w:szCs w:val="24"/>
          <w:rtl w:val="0"/>
        </w:rPr>
        <w:t>í</w:t>
      </w:r>
      <w:r>
        <w:rPr>
          <w:sz w:val="24"/>
          <w:szCs w:val="24"/>
          <w:rtl w:val="0"/>
          <w:lang w:val="pt-PT"/>
        </w:rPr>
        <w:t>duos S</w:t>
      </w:r>
      <w:r>
        <w:rPr>
          <w:sz w:val="24"/>
          <w:szCs w:val="24"/>
          <w:rtl w:val="0"/>
          <w:lang w:val="es-ES_tradnl"/>
        </w:rPr>
        <w:t>ó</w:t>
      </w:r>
      <w:r>
        <w:rPr>
          <w:sz w:val="24"/>
          <w:szCs w:val="24"/>
          <w:rtl w:val="0"/>
          <w:lang w:val="pt-PT"/>
        </w:rPr>
        <w:t>lidos; Reciclagem.</w:t>
      </w:r>
    </w:p>
    <w:p>
      <w:pPr>
        <w:pStyle w:val="Corpo A"/>
        <w:jc w:val="both"/>
        <w:rPr>
          <w:b w:val="1"/>
          <w:bCs w:val="1"/>
          <w:sz w:val="24"/>
          <w:szCs w:val="24"/>
        </w:rPr>
      </w:pPr>
    </w:p>
    <w:p>
      <w:pPr>
        <w:pStyle w:val="Corpo A"/>
        <w:jc w:val="both"/>
        <w:rPr>
          <w:b w:val="1"/>
          <w:bCs w:val="1"/>
          <w:i w:val="1"/>
          <w:iCs w:val="1"/>
          <w:sz w:val="24"/>
          <w:szCs w:val="24"/>
        </w:rPr>
      </w:pPr>
      <w:r>
        <w:rPr>
          <w:b w:val="1"/>
          <w:bCs w:val="1"/>
          <w:i w:val="1"/>
          <w:iCs w:val="1"/>
          <w:sz w:val="24"/>
          <w:szCs w:val="24"/>
          <w:rtl w:val="0"/>
          <w:lang w:val="de-DE"/>
        </w:rPr>
        <w:t>ABSTRACT</w:t>
      </w:r>
    </w:p>
    <w:p>
      <w:pPr>
        <w:pStyle w:val="Corpo A"/>
        <w:jc w:val="both"/>
        <w:rPr>
          <w:sz w:val="24"/>
          <w:szCs w:val="24"/>
        </w:rPr>
      </w:pPr>
      <w:r>
        <w:rPr>
          <w:sz w:val="24"/>
          <w:szCs w:val="24"/>
          <w:rtl w:val="0"/>
        </w:rPr>
        <w:t>Ap</w:t>
      </w:r>
      <w:r>
        <w:rPr>
          <w:sz w:val="24"/>
          <w:szCs w:val="24"/>
          <w:rtl w:val="0"/>
          <w:lang w:val="es-ES_tradnl"/>
        </w:rPr>
        <w:t>ó</w:t>
      </w:r>
      <w:r>
        <w:rPr>
          <w:sz w:val="24"/>
          <w:szCs w:val="24"/>
          <w:rtl w:val="0"/>
          <w:lang w:val="pt-PT"/>
        </w:rPr>
        <w:t>s uma linha em branco, aplicar a tradu</w:t>
      </w:r>
      <w:r>
        <w:rPr>
          <w:sz w:val="24"/>
          <w:szCs w:val="24"/>
          <w:rtl w:val="0"/>
          <w:lang w:val="pt-PT"/>
        </w:rPr>
        <w:t>çã</w:t>
      </w:r>
      <w:r>
        <w:rPr>
          <w:sz w:val="24"/>
          <w:szCs w:val="24"/>
          <w:rtl w:val="0"/>
          <w:lang w:val="pt-PT"/>
        </w:rPr>
        <w:t xml:space="preserve">o do </w:t>
      </w:r>
      <w:r>
        <w:rPr>
          <w:rFonts w:ascii="Arial Unicode MS" w:hAnsi="Arial Unicode MS" w:hint="default"/>
          <w:sz w:val="24"/>
          <w:szCs w:val="24"/>
          <w:rtl w:val="1"/>
          <w:lang w:val="ar-SA" w:bidi="ar-SA"/>
        </w:rPr>
        <w:t>“</w:t>
      </w:r>
      <w:r>
        <w:rPr>
          <w:sz w:val="24"/>
          <w:szCs w:val="24"/>
          <w:rtl w:val="0"/>
          <w:lang w:val="es-ES_tradnl"/>
        </w:rPr>
        <w:t>Resumo</w:t>
      </w:r>
      <w:r>
        <w:rPr>
          <w:sz w:val="24"/>
          <w:szCs w:val="24"/>
          <w:rtl w:val="0"/>
        </w:rPr>
        <w:t xml:space="preserve">” </w:t>
      </w:r>
      <w:r>
        <w:rPr>
          <w:sz w:val="24"/>
          <w:szCs w:val="24"/>
          <w:rtl w:val="0"/>
          <w:lang w:val="pt-PT"/>
        </w:rPr>
        <w:t>para o idioma ingl</w:t>
      </w:r>
      <w:r>
        <w:rPr>
          <w:sz w:val="24"/>
          <w:szCs w:val="24"/>
          <w:rtl w:val="0"/>
        </w:rPr>
        <w:t>ê</w:t>
      </w:r>
      <w:r>
        <w:rPr>
          <w:sz w:val="24"/>
          <w:szCs w:val="24"/>
          <w:rtl w:val="0"/>
          <w:lang w:val="pt-PT"/>
        </w:rPr>
        <w:t>s ou espanhol - e aplicar o t</w:t>
      </w:r>
      <w:r>
        <w:rPr>
          <w:sz w:val="24"/>
          <w:szCs w:val="24"/>
          <w:rtl w:val="0"/>
        </w:rPr>
        <w:t>í</w:t>
      </w:r>
      <w:r>
        <w:rPr>
          <w:sz w:val="24"/>
          <w:szCs w:val="24"/>
          <w:rtl w:val="0"/>
          <w:lang w:val="pt-PT"/>
        </w:rPr>
        <w:t xml:space="preserve">tulo </w:t>
      </w:r>
      <w:r>
        <w:rPr>
          <w:rFonts w:ascii="Arial Unicode MS" w:hAnsi="Arial Unicode MS" w:hint="default"/>
          <w:sz w:val="24"/>
          <w:szCs w:val="24"/>
          <w:rtl w:val="1"/>
          <w:lang w:val="ar-SA" w:bidi="ar-SA"/>
        </w:rPr>
        <w:t>“</w:t>
      </w:r>
      <w:r>
        <w:rPr>
          <w:b w:val="1"/>
          <w:bCs w:val="1"/>
          <w:i w:val="1"/>
          <w:iCs w:val="1"/>
          <w:sz w:val="24"/>
          <w:szCs w:val="24"/>
          <w:rtl w:val="0"/>
          <w:lang w:val="de-DE"/>
        </w:rPr>
        <w:t>ABSTRACT</w:t>
      </w:r>
      <w:r>
        <w:rPr>
          <w:b w:val="1"/>
          <w:bCs w:val="1"/>
          <w:i w:val="1"/>
          <w:iCs w:val="1"/>
          <w:sz w:val="24"/>
          <w:szCs w:val="24"/>
          <w:rtl w:val="0"/>
        </w:rPr>
        <w:t xml:space="preserve">” </w:t>
      </w:r>
      <w:r>
        <w:rPr>
          <w:b w:val="1"/>
          <w:bCs w:val="1"/>
          <w:i w:val="1"/>
          <w:iCs w:val="1"/>
          <w:sz w:val="24"/>
          <w:szCs w:val="24"/>
          <w:rtl w:val="0"/>
        </w:rPr>
        <w:t xml:space="preserve">OU </w:t>
      </w:r>
      <w:r>
        <w:rPr>
          <w:rFonts w:ascii="Arial Unicode MS" w:hAnsi="Arial Unicode MS" w:hint="default"/>
          <w:sz w:val="24"/>
          <w:szCs w:val="24"/>
          <w:rtl w:val="1"/>
          <w:lang w:val="ar-SA" w:bidi="ar-SA"/>
        </w:rPr>
        <w:t>“</w:t>
      </w:r>
      <w:r>
        <w:rPr>
          <w:b w:val="1"/>
          <w:bCs w:val="1"/>
          <w:i w:val="1"/>
          <w:iCs w:val="1"/>
          <w:sz w:val="24"/>
          <w:szCs w:val="24"/>
          <w:rtl w:val="0"/>
          <w:lang w:val="fr-FR"/>
        </w:rPr>
        <w:t>RESUM</w:t>
      </w:r>
      <w:r>
        <w:rPr>
          <w:b w:val="1"/>
          <w:bCs w:val="1"/>
          <w:i w:val="1"/>
          <w:iCs w:val="1"/>
          <w:sz w:val="24"/>
          <w:szCs w:val="24"/>
          <w:rtl w:val="0"/>
          <w:lang w:val="fr-FR"/>
        </w:rPr>
        <w:t>É</w:t>
      </w:r>
      <w:r>
        <w:rPr>
          <w:b w:val="1"/>
          <w:bCs w:val="1"/>
          <w:i w:val="1"/>
          <w:iCs w:val="1"/>
          <w:sz w:val="24"/>
          <w:szCs w:val="24"/>
          <w:rtl w:val="0"/>
        </w:rPr>
        <w:t>N</w:t>
      </w:r>
      <w:r>
        <w:rPr>
          <w:i w:val="1"/>
          <w:iCs w:val="1"/>
          <w:sz w:val="24"/>
          <w:szCs w:val="24"/>
          <w:rtl w:val="0"/>
        </w:rPr>
        <w:t>,</w:t>
      </w:r>
      <w:r>
        <w:rPr>
          <w:sz w:val="24"/>
          <w:szCs w:val="24"/>
          <w:rtl w:val="0"/>
          <w:lang w:val="pt-PT"/>
        </w:rPr>
        <w:t xml:space="preserve"> respectivamente, com todos os elementos, ou seja: texto e palavras-chave, com as medidas e formata</w:t>
      </w:r>
      <w:r>
        <w:rPr>
          <w:sz w:val="24"/>
          <w:szCs w:val="24"/>
          <w:rtl w:val="0"/>
          <w:lang w:val="pt-PT"/>
        </w:rPr>
        <w:t>çã</w:t>
      </w:r>
      <w:r>
        <w:rPr>
          <w:sz w:val="24"/>
          <w:szCs w:val="24"/>
          <w:rtl w:val="0"/>
          <w:lang w:val="it-IT"/>
        </w:rPr>
        <w:t>o id</w:t>
      </w:r>
      <w:r>
        <w:rPr>
          <w:sz w:val="24"/>
          <w:szCs w:val="24"/>
          <w:rtl w:val="0"/>
        </w:rPr>
        <w:t>ê</w:t>
      </w:r>
      <w:r>
        <w:rPr>
          <w:sz w:val="24"/>
          <w:szCs w:val="24"/>
          <w:rtl w:val="0"/>
          <w:lang w:val="pt-PT"/>
        </w:rPr>
        <w:t xml:space="preserve">ntica ao do </w:t>
      </w:r>
      <w:r>
        <w:rPr>
          <w:rFonts w:ascii="Arial Unicode MS" w:hAnsi="Arial Unicode MS" w:hint="default"/>
          <w:sz w:val="24"/>
          <w:szCs w:val="24"/>
          <w:rtl w:val="1"/>
          <w:lang w:val="ar-SA" w:bidi="ar-SA"/>
        </w:rPr>
        <w:t>“</w:t>
      </w:r>
      <w:r>
        <w:rPr>
          <w:sz w:val="24"/>
          <w:szCs w:val="24"/>
          <w:rtl w:val="0"/>
          <w:lang w:val="es-ES_tradnl"/>
        </w:rPr>
        <w:t>Resumo</w:t>
      </w:r>
      <w:r>
        <w:rPr>
          <w:sz w:val="24"/>
          <w:szCs w:val="24"/>
          <w:rtl w:val="0"/>
        </w:rPr>
        <w:t>”</w:t>
      </w:r>
      <w:r>
        <w:rPr>
          <w:sz w:val="24"/>
          <w:szCs w:val="24"/>
          <w:rtl w:val="0"/>
          <w:lang w:val="pt-PT"/>
        </w:rPr>
        <w:t>. Por exemplo, no idioma da l</w:t>
      </w:r>
      <w:r>
        <w:rPr>
          <w:sz w:val="24"/>
          <w:szCs w:val="24"/>
          <w:rtl w:val="0"/>
        </w:rPr>
        <w:t>í</w:t>
      </w:r>
      <w:r>
        <w:rPr>
          <w:sz w:val="24"/>
          <w:szCs w:val="24"/>
          <w:rtl w:val="0"/>
          <w:lang w:val="it-IT"/>
        </w:rPr>
        <w:t>ngua inglesa.</w:t>
      </w:r>
    </w:p>
    <w:p>
      <w:pPr>
        <w:pStyle w:val="Corpo A"/>
        <w:jc w:val="both"/>
        <w:rPr>
          <w:sz w:val="24"/>
          <w:szCs w:val="24"/>
        </w:rPr>
      </w:pPr>
    </w:p>
    <w:p>
      <w:pPr>
        <w:pStyle w:val="Corpo A"/>
        <w:jc w:val="both"/>
        <w:rPr>
          <w:i w:val="1"/>
          <w:iCs w:val="1"/>
          <w:sz w:val="24"/>
          <w:szCs w:val="24"/>
        </w:rPr>
      </w:pPr>
      <w:r>
        <w:rPr>
          <w:b w:val="1"/>
          <w:bCs w:val="1"/>
          <w:i w:val="1"/>
          <w:iCs w:val="1"/>
          <w:sz w:val="24"/>
          <w:szCs w:val="24"/>
          <w:rtl w:val="0"/>
          <w:lang w:val="en-US"/>
        </w:rPr>
        <w:t>Key-words:</w:t>
      </w:r>
      <w:r>
        <w:rPr>
          <w:sz w:val="24"/>
          <w:szCs w:val="24"/>
          <w:rtl w:val="0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Environment, Solid Waste, Recycling.</w:t>
      </w:r>
    </w:p>
    <w:p>
      <w:pPr>
        <w:pStyle w:val="Corpo A"/>
        <w:spacing w:line="360" w:lineRule="auto"/>
        <w:jc w:val="both"/>
        <w:rPr>
          <w:sz w:val="24"/>
          <w:szCs w:val="24"/>
        </w:rPr>
      </w:pPr>
    </w:p>
    <w:p>
      <w:pPr>
        <w:pStyle w:val="Corpo A"/>
        <w:spacing w:line="276" w:lineRule="auto"/>
        <w:jc w:val="both"/>
        <w:rPr>
          <w:b w:val="1"/>
          <w:bCs w:val="1"/>
          <w:sz w:val="24"/>
          <w:szCs w:val="24"/>
        </w:rPr>
      </w:pPr>
      <w:r>
        <w:rPr>
          <w:b w:val="1"/>
          <w:bCs w:val="1"/>
          <w:sz w:val="24"/>
          <w:szCs w:val="24"/>
          <w:rtl w:val="0"/>
          <w:lang w:val="en-US"/>
        </w:rPr>
        <w:t>1 INTRODU</w:t>
      </w:r>
      <w:r>
        <w:rPr>
          <w:b w:val="1"/>
          <w:bCs w:val="1"/>
          <w:sz w:val="24"/>
          <w:szCs w:val="24"/>
          <w:rtl w:val="0"/>
        </w:rPr>
        <w:t>ÇÃ</w:t>
      </w:r>
      <w:r>
        <w:rPr>
          <w:b w:val="1"/>
          <w:bCs w:val="1"/>
          <w:sz w:val="24"/>
          <w:szCs w:val="24"/>
          <w:rtl w:val="0"/>
        </w:rPr>
        <w:t>O</w:t>
      </w:r>
    </w:p>
    <w:p>
      <w:pPr>
        <w:pStyle w:val="Corpo A"/>
        <w:spacing w:line="276" w:lineRule="auto"/>
        <w:ind w:firstLine="720"/>
        <w:jc w:val="both"/>
        <w:rPr>
          <w:sz w:val="24"/>
          <w:szCs w:val="24"/>
        </w:rPr>
      </w:pPr>
      <w:r>
        <w:rPr>
          <w:sz w:val="24"/>
          <w:szCs w:val="24"/>
          <w:rtl w:val="0"/>
          <w:lang w:val="pt-PT"/>
        </w:rPr>
        <w:t>Deve iniciar uma linha abaixo do t</w:t>
      </w:r>
      <w:r>
        <w:rPr>
          <w:sz w:val="24"/>
          <w:szCs w:val="24"/>
          <w:rtl w:val="0"/>
        </w:rPr>
        <w:t>í</w:t>
      </w:r>
      <w:r>
        <w:rPr>
          <w:sz w:val="24"/>
          <w:szCs w:val="24"/>
          <w:rtl w:val="0"/>
          <w:lang w:val="pt-PT"/>
        </w:rPr>
        <w:t>tulo "</w:t>
      </w:r>
      <w:r>
        <w:rPr>
          <w:b w:val="1"/>
          <w:bCs w:val="1"/>
          <w:sz w:val="24"/>
          <w:szCs w:val="24"/>
          <w:rtl w:val="0"/>
          <w:lang w:val="en-US"/>
        </w:rPr>
        <w:t>1 INTRODU</w:t>
      </w:r>
      <w:r>
        <w:rPr>
          <w:b w:val="1"/>
          <w:bCs w:val="1"/>
          <w:sz w:val="24"/>
          <w:szCs w:val="24"/>
          <w:rtl w:val="0"/>
        </w:rPr>
        <w:t>ÇÃ</w:t>
      </w:r>
      <w:r>
        <w:rPr>
          <w:b w:val="1"/>
          <w:bCs w:val="1"/>
          <w:sz w:val="24"/>
          <w:szCs w:val="24"/>
          <w:rtl w:val="0"/>
        </w:rPr>
        <w:t>O</w:t>
      </w:r>
      <w:r>
        <w:rPr>
          <w:sz w:val="24"/>
          <w:szCs w:val="24"/>
          <w:rtl w:val="0"/>
        </w:rPr>
        <w:t>". A formata</w:t>
      </w:r>
      <w:r>
        <w:rPr>
          <w:sz w:val="24"/>
          <w:szCs w:val="24"/>
          <w:rtl w:val="0"/>
          <w:lang w:val="pt-PT"/>
        </w:rPr>
        <w:t>çã</w:t>
      </w:r>
      <w:r>
        <w:rPr>
          <w:sz w:val="24"/>
          <w:szCs w:val="24"/>
          <w:rtl w:val="0"/>
          <w:lang w:val="pt-PT"/>
        </w:rPr>
        <w:t>o dos par</w:t>
      </w:r>
      <w:r>
        <w:rPr>
          <w:sz w:val="24"/>
          <w:szCs w:val="24"/>
          <w:rtl w:val="0"/>
        </w:rPr>
        <w:t>á</w:t>
      </w:r>
      <w:r>
        <w:rPr>
          <w:sz w:val="24"/>
          <w:szCs w:val="24"/>
          <w:rtl w:val="0"/>
          <w:lang w:val="pt-PT"/>
        </w:rPr>
        <w:t>grafos dever</w:t>
      </w:r>
      <w:r>
        <w:rPr>
          <w:sz w:val="24"/>
          <w:szCs w:val="24"/>
          <w:rtl w:val="0"/>
        </w:rPr>
        <w:t xml:space="preserve">á </w:t>
      </w:r>
      <w:r>
        <w:rPr>
          <w:sz w:val="24"/>
          <w:szCs w:val="24"/>
          <w:rtl w:val="0"/>
          <w:lang w:val="pt-PT"/>
        </w:rPr>
        <w:t>ter alinhamento justificado, recuo da primeira linha de 1 cm, espa</w:t>
      </w:r>
      <w:r>
        <w:rPr>
          <w:sz w:val="24"/>
          <w:szCs w:val="24"/>
          <w:rtl w:val="0"/>
        </w:rPr>
        <w:t>ç</w:t>
      </w:r>
      <w:r>
        <w:rPr>
          <w:sz w:val="24"/>
          <w:szCs w:val="24"/>
          <w:rtl w:val="0"/>
          <w:lang w:val="pt-PT"/>
        </w:rPr>
        <w:t xml:space="preserve">amento de 1,15 cm, fonte tamanho 12. </w:t>
      </w:r>
    </w:p>
    <w:p>
      <w:pPr>
        <w:pStyle w:val="Corpo A"/>
        <w:spacing w:line="360" w:lineRule="auto"/>
        <w:jc w:val="both"/>
        <w:rPr>
          <w:sz w:val="24"/>
          <w:szCs w:val="24"/>
        </w:rPr>
      </w:pPr>
    </w:p>
    <w:p>
      <w:pPr>
        <w:pStyle w:val="Corpo A"/>
        <w:spacing w:line="360" w:lineRule="auto"/>
        <w:jc w:val="both"/>
        <w:rPr>
          <w:b w:val="1"/>
          <w:bCs w:val="1"/>
          <w:sz w:val="24"/>
          <w:szCs w:val="24"/>
        </w:rPr>
      </w:pPr>
      <w:r>
        <w:rPr>
          <w:b w:val="1"/>
          <w:bCs w:val="1"/>
          <w:sz w:val="24"/>
          <w:szCs w:val="24"/>
          <w:rtl w:val="0"/>
        </w:rPr>
        <w:t>2 OBJETIVOS</w:t>
      </w:r>
    </w:p>
    <w:p>
      <w:pPr>
        <w:pStyle w:val="Corpo A"/>
        <w:spacing w:line="360" w:lineRule="auto"/>
        <w:jc w:val="both"/>
        <w:rPr>
          <w:outline w:val="0"/>
          <w:color w:val="000000"/>
          <w:sz w:val="24"/>
          <w:szCs w:val="24"/>
          <w:u w:color="000000"/>
          <w:shd w:val="clear" w:color="auto" w:fill="ffffff"/>
          <w14:textFill>
            <w14:solidFill>
              <w14:srgbClr w14:val="000000"/>
            </w14:solidFill>
          </w14:textFill>
        </w:rPr>
      </w:pPr>
    </w:p>
    <w:p>
      <w:pPr>
        <w:pStyle w:val="Corpo A"/>
        <w:spacing w:line="360" w:lineRule="auto"/>
        <w:jc w:val="both"/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es-ES_tradnl"/>
          <w14:textFill>
            <w14:solidFill>
              <w14:srgbClr w14:val="000000"/>
            </w14:solidFill>
          </w14:textFill>
        </w:rPr>
        <w:t xml:space="preserve">3 O PORTO DE SANTOS </w:t>
      </w:r>
    </w:p>
    <w:p>
      <w:pPr>
        <w:pStyle w:val="Corpo A"/>
        <w:spacing w:line="360" w:lineRule="auto"/>
        <w:jc w:val="both"/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3.1 SUBT</w:t>
      </w: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es-ES_tradnl"/>
          <w14:textFill>
            <w14:solidFill>
              <w14:srgbClr w14:val="000000"/>
            </w14:solidFill>
          </w14:textFill>
        </w:rPr>
        <w:t xml:space="preserve">TULO </w:t>
      </w: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– </w:t>
      </w: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se</w:t>
      </w: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pt-PT"/>
          <w14:textFill>
            <w14:solidFill>
              <w14:srgbClr w14:val="000000"/>
            </w14:solidFill>
          </w14:textFill>
        </w:rPr>
        <w:t>çã</w:t>
      </w: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pt-PT"/>
          <w14:textFill>
            <w14:solidFill>
              <w14:srgbClr w14:val="000000"/>
            </w14:solidFill>
          </w14:textFill>
        </w:rPr>
        <w:t>o secund</w:t>
      </w: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ria</w:t>
      </w:r>
    </w:p>
    <w:p>
      <w:pPr>
        <w:pStyle w:val="Corpo A"/>
        <w:spacing w:line="360" w:lineRule="auto"/>
        <w:jc w:val="both"/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3.1.1 Subt</w:t>
      </w: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pt-PT"/>
          <w14:textFill>
            <w14:solidFill>
              <w14:srgbClr w14:val="000000"/>
            </w14:solidFill>
          </w14:textFill>
        </w:rPr>
        <w:t xml:space="preserve">tulo </w:t>
      </w: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– </w:t>
      </w: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se</w:t>
      </w: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pt-PT"/>
          <w14:textFill>
            <w14:solidFill>
              <w14:srgbClr w14:val="000000"/>
            </w14:solidFill>
          </w14:textFill>
        </w:rPr>
        <w:t>çã</w:t>
      </w: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es-ES_tradnl"/>
          <w14:textFill>
            <w14:solidFill>
              <w14:srgbClr w14:val="000000"/>
            </w14:solidFill>
          </w14:textFill>
        </w:rPr>
        <w:t>o terci</w:t>
      </w: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ria</w:t>
      </w:r>
    </w:p>
    <w:p>
      <w:pPr>
        <w:pStyle w:val="Corpo A"/>
        <w:spacing w:line="360" w:lineRule="auto"/>
        <w:jc w:val="both"/>
        <w:rPr>
          <w:outline w:val="0"/>
          <w:color w:val="000000"/>
          <w:sz w:val="24"/>
          <w:szCs w:val="24"/>
          <w:u w:color="000000"/>
          <w:shd w:val="clear" w:color="auto" w:fill="ffffff"/>
          <w14:textFill>
            <w14:solidFill>
              <w14:srgbClr w14:val="000000"/>
            </w14:solidFill>
          </w14:textFill>
        </w:rPr>
      </w:pPr>
    </w:p>
    <w:p>
      <w:pPr>
        <w:pStyle w:val="Corpo A"/>
        <w:spacing w:line="360" w:lineRule="auto"/>
        <w:jc w:val="both"/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de-DE"/>
          <w14:textFill>
            <w14:solidFill>
              <w14:srgbClr w14:val="000000"/>
            </w14:solidFill>
          </w14:textFill>
        </w:rPr>
        <w:t>4 O PROCESSO DE ARMAZENAGEM</w:t>
      </w:r>
    </w:p>
    <w:p>
      <w:pPr>
        <w:pStyle w:val="Corpo A"/>
        <w:spacing w:line="360" w:lineRule="auto"/>
        <w:jc w:val="both"/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14:textFill>
            <w14:solidFill>
              <w14:srgbClr w14:val="000000"/>
            </w14:solidFill>
          </w14:textFill>
        </w:rPr>
      </w:pPr>
    </w:p>
    <w:p>
      <w:pPr>
        <w:pStyle w:val="Corpo A"/>
        <w:spacing w:line="360" w:lineRule="auto"/>
        <w:jc w:val="both"/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5 MATERIAL E M</w:t>
      </w: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es-ES_tradnl"/>
          <w14:textFill>
            <w14:solidFill>
              <w14:srgbClr w14:val="000000"/>
            </w14:solidFill>
          </w14:textFill>
        </w:rPr>
        <w:t>TODOS</w:t>
      </w:r>
    </w:p>
    <w:p>
      <w:pPr>
        <w:pStyle w:val="Corpo A"/>
        <w:spacing w:line="360" w:lineRule="auto"/>
        <w:jc w:val="both"/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14:textFill>
            <w14:solidFill>
              <w14:srgbClr w14:val="000000"/>
            </w14:solidFill>
          </w14:textFill>
        </w:rPr>
      </w:pPr>
    </w:p>
    <w:p>
      <w:pPr>
        <w:pStyle w:val="Corpo A"/>
        <w:spacing w:line="360" w:lineRule="auto"/>
        <w:jc w:val="both"/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it-IT"/>
          <w14:textFill>
            <w14:solidFill>
              <w14:srgbClr w14:val="000000"/>
            </w14:solidFill>
          </w14:textFill>
        </w:rPr>
        <w:t>6 RESULTADOS E DISCUSS</w:t>
      </w: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Ã</w:t>
      </w: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O</w:t>
      </w:r>
    </w:p>
    <w:p>
      <w:pPr>
        <w:pStyle w:val="Corpo A"/>
        <w:spacing w:line="360" w:lineRule="auto"/>
        <w:jc w:val="both"/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14:textFill>
            <w14:solidFill>
              <w14:srgbClr w14:val="000000"/>
            </w14:solidFill>
          </w14:textFill>
        </w:rPr>
      </w:pPr>
    </w:p>
    <w:p>
      <w:pPr>
        <w:pStyle w:val="Corpo A"/>
        <w:spacing w:line="360" w:lineRule="auto"/>
        <w:jc w:val="both"/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de-DE"/>
          <w14:textFill>
            <w14:solidFill>
              <w14:srgbClr w14:val="000000"/>
            </w14:solidFill>
          </w14:textFill>
        </w:rPr>
        <w:t>7 CONSIDERA</w:t>
      </w: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ÇÕ</w:t>
      </w:r>
      <w:r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pt-PT"/>
          <w14:textFill>
            <w14:solidFill>
              <w14:srgbClr w14:val="000000"/>
            </w14:solidFill>
          </w14:textFill>
        </w:rPr>
        <w:t>ES FINAIS</w:t>
      </w:r>
    </w:p>
    <w:p>
      <w:pPr>
        <w:pStyle w:val="Corpo A"/>
        <w:spacing w:line="360" w:lineRule="auto"/>
        <w:jc w:val="both"/>
        <w:rPr>
          <w:b w:val="1"/>
          <w:bCs w:val="1"/>
          <w:outline w:val="0"/>
          <w:color w:val="000000"/>
          <w:sz w:val="24"/>
          <w:szCs w:val="24"/>
          <w:u w:color="000000"/>
          <w:shd w:val="clear" w:color="auto" w:fill="ffffff"/>
          <w14:textFill>
            <w14:solidFill>
              <w14:srgbClr w14:val="000000"/>
            </w14:solidFill>
          </w14:textFill>
        </w:rPr>
      </w:pPr>
    </w:p>
    <w:p>
      <w:pPr>
        <w:pStyle w:val="Corpo A"/>
        <w:spacing w:line="360" w:lineRule="auto"/>
        <w:jc w:val="both"/>
        <w:rPr>
          <w:b w:val="1"/>
          <w:bCs w:val="1"/>
          <w:sz w:val="24"/>
          <w:szCs w:val="24"/>
          <w:shd w:val="clear" w:color="auto" w:fill="ffffff"/>
        </w:rPr>
      </w:pPr>
      <w:r>
        <w:rPr>
          <w:b w:val="1"/>
          <w:bCs w:val="1"/>
          <w:sz w:val="24"/>
          <w:szCs w:val="24"/>
          <w:shd w:val="clear" w:color="auto" w:fill="ffffff"/>
          <w:rtl w:val="0"/>
          <w:lang w:val="de-DE"/>
        </w:rPr>
        <w:t>REFER</w:t>
      </w:r>
      <w:r>
        <w:rPr>
          <w:b w:val="1"/>
          <w:bCs w:val="1"/>
          <w:sz w:val="24"/>
          <w:szCs w:val="24"/>
          <w:shd w:val="clear" w:color="auto" w:fill="ffffff"/>
          <w:rtl w:val="0"/>
        </w:rPr>
        <w:t>Ê</w:t>
      </w:r>
      <w:r>
        <w:rPr>
          <w:b w:val="1"/>
          <w:bCs w:val="1"/>
          <w:sz w:val="24"/>
          <w:szCs w:val="24"/>
          <w:shd w:val="clear" w:color="auto" w:fill="ffffff"/>
          <w:rtl w:val="0"/>
        </w:rPr>
        <w:t>NCIAS</w:t>
      </w:r>
    </w:p>
    <w:p>
      <w:pPr>
        <w:pStyle w:val="Corpo A"/>
        <w:spacing w:line="360" w:lineRule="auto"/>
        <w:jc w:val="both"/>
      </w:pPr>
      <w:r>
        <w:rPr>
          <w:sz w:val="24"/>
          <w:szCs w:val="24"/>
          <w:shd w:val="clear" w:color="auto" w:fill="ffffff"/>
          <w:rtl w:val="0"/>
          <w:lang w:val="pt-PT"/>
        </w:rPr>
        <w:t>Citar em ordem alfab</w:t>
      </w:r>
      <w:r>
        <w:rPr>
          <w:sz w:val="24"/>
          <w:szCs w:val="24"/>
          <w:shd w:val="clear" w:color="auto" w:fill="ffffff"/>
          <w:rtl w:val="0"/>
          <w:lang w:val="fr-FR"/>
        </w:rPr>
        <w:t>é</w:t>
      </w:r>
      <w:r>
        <w:rPr>
          <w:sz w:val="24"/>
          <w:szCs w:val="24"/>
          <w:shd w:val="clear" w:color="auto" w:fill="ffffff"/>
          <w:rtl w:val="0"/>
          <w:lang w:val="pt-PT"/>
        </w:rPr>
        <w:t>tica apenas as que aparecem no corpo do trabalho e conforme a ABNT.</w:t>
      </w:r>
    </w:p>
    <w:sectPr>
      <w:headerReference w:type="default" r:id="rId4"/>
      <w:footerReference w:type="default" r:id="rId5"/>
      <w:pgSz w:w="11920" w:h="16860" w:orient="portrait"/>
      <w:pgMar w:top="1418" w:right="1418" w:bottom="1418" w:left="1418" w:header="0" w:footer="595"/>
      <w:pgNumType w:start="1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Corpo A"/>
      <w:tabs>
        <w:tab w:val="center" w:pos="4252"/>
        <w:tab w:val="right" w:pos="8504"/>
      </w:tabs>
      <w:jc w:val="right"/>
    </w:pPr>
    <w:r>
      <w:rPr>
        <w:outline w:val="0"/>
        <w:color w:val="000000"/>
        <w:u w:color="000000"/>
        <w14:textFill>
          <w14:solidFill>
            <w14:srgbClr w14:val="000000"/>
          </w14:solidFill>
        </w14:textFill>
      </w:rPr>
      <w:fldChar w:fldCharType="begin" w:fldLock="0"/>
    </w:r>
    <w:r>
      <w:rPr>
        <w:outline w:val="0"/>
        <w:color w:val="000000"/>
        <w:u w:color="000000"/>
        <w14:textFill>
          <w14:solidFill>
            <w14:srgbClr w14:val="000000"/>
          </w14:solidFill>
        </w14:textFill>
      </w:rPr>
      <w:instrText xml:space="preserve"> PAGE </w:instrText>
    </w:r>
    <w:r>
      <w:rPr>
        <w:outline w:val="0"/>
        <w:color w:val="000000"/>
        <w:u w:color="000000"/>
        <w14:textFill>
          <w14:solidFill>
            <w14:srgbClr w14:val="000000"/>
          </w14:solidFill>
        </w14:textFill>
      </w:rPr>
      <w:fldChar w:fldCharType="separate" w:fldLock="0"/>
    </w:r>
    <w:r>
      <w:rPr>
        <w:outline w:val="0"/>
        <w:color w:val="000000"/>
        <w:u w:color="000000"/>
        <w14:textFill>
          <w14:solidFill>
            <w14:srgbClr w14:val="000000"/>
          </w14:solidFill>
        </w14:textFill>
      </w:rPr>
    </w:r>
    <w:r>
      <w:rPr>
        <w:outline w:val="0"/>
        <w:color w:val="000000"/>
        <w:u w:color="000000"/>
        <w14:textFill>
          <w14:solidFill>
            <w14:srgbClr w14:val="000000"/>
          </w14:solidFill>
        </w14:textFill>
      </w:rPr>
      <w:fldChar w:fldCharType="end" w:fldLock="0"/>
    </w:r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eader"/>
    </w:pPr>
    <w:r>
      <w:drawing xmlns:a="http://schemas.openxmlformats.org/drawingml/2006/main">
        <wp:inline distT="0" distB="0" distL="0" distR="0">
          <wp:extent cx="5768213" cy="870485"/>
          <wp:effectExtent l="0" t="0" r="0" b="0"/>
          <wp:docPr id="1073741825" name="officeArt object" descr="Topo_Pagina_XXII_SICI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Topo_Pagina_XXII_SICI.png" descr="Topo_Pagina_XXII_SICI.png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rcRect l="0" t="0" r="0" b="0"/>
                  <a:stretch>
                    <a:fillRect/>
                  </a:stretch>
                </pic:blipFill>
                <pic:spPr>
                  <a:xfrm>
                    <a:off x="0" y="0"/>
                    <a:ext cx="5768213" cy="87048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português" w:val="‘“(〔[{〈《「『【⦅〘〖«〝︵︷︹︻︽︿﹁﹃﹇﹙﹛﹝｢"/>
  <w:noLineBreaksBefore w:lang="português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">
    <w:name w:val="header"/>
    <w:next w:val="header"/>
    <w:pPr>
      <w:keepNext w:val="0"/>
      <w:keepLines w:val="0"/>
      <w:pageBreakBefore w:val="0"/>
      <w:widowControl w:val="0"/>
      <w:shd w:val="clear" w:color="auto" w:fill="auto"/>
      <w:tabs>
        <w:tab w:val="center" w:pos="4252"/>
        <w:tab w:val="right" w:pos="8504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Arial" w:cs="Arial Unicode MS" w:hAnsi="Arial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pt-PT"/>
      <w14:textFill>
        <w14:solidFill>
          <w14:srgbClr w14:val="000000"/>
        </w14:solidFill>
      </w14:textFill>
    </w:rPr>
  </w:style>
  <w:style w:type="paragraph" w:styleId="Corpo A">
    <w:name w:val="Corpo A"/>
    <w:next w:val="Corpo A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Arial" w:cs="Arial Unicode MS" w:hAnsi="Arial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heading 1">
    <w:name w:val="heading 1"/>
    <w:next w:val="heading 1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133" w:right="123" w:firstLine="0"/>
      <w:jc w:val="center"/>
      <w:outlineLvl w:val="0"/>
    </w:pPr>
    <w:rPr>
      <w:rFonts w:ascii="Arial" w:cs="Arial Unicode MS" w:hAnsi="Arial" w:eastAsia="Arial Unicode MS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8"/>
      <w:szCs w:val="28"/>
      <w:u w:val="none" w:color="000000"/>
      <w:shd w:val="nil" w:color="auto" w:fill="auto"/>
      <w:vertAlign w:val="baseline"/>
      <w:lang w:val="pt-PT"/>
      <w14:textFill>
        <w14:solidFill>
          <w14:srgbClr w14:val="000000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