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Style w:val="Heading1"/>
        <w:spacing w:before="54" w:line="276" w:lineRule="auto"/>
        <w:ind w:left="0" w:firstLine="0"/>
        <w:rPr/>
      </w:pPr>
      <w:r w:rsidDel="00000000" w:rsidR="00000000" w:rsidRPr="00000000">
        <w:rPr>
          <w:rtl w:val="0"/>
        </w:rPr>
        <w:t xml:space="preserve">XXII SIMPÓSIO INTERNACIONAL DE CIÊNCIAS INTEGRADAS</w:t>
      </w:r>
    </w:p>
    <w:p w:rsidR="00000000" w:rsidDel="00000000" w:rsidP="00000000" w:rsidRDefault="00000000" w:rsidRPr="00000000" w14:paraId="00000003">
      <w:pPr>
        <w:pStyle w:val="Heading1"/>
        <w:spacing w:before="54" w:line="276" w:lineRule="auto"/>
        <w:ind w:left="138" w:firstLine="0"/>
        <w:rPr/>
      </w:pPr>
      <w:bookmarkStart w:colFirst="0" w:colLast="0" w:name="_heading=h.31hdr3ktuhfb" w:id="0"/>
      <w:bookmarkEnd w:id="0"/>
      <w:r w:rsidDel="00000000" w:rsidR="00000000" w:rsidRPr="00000000">
        <w:rPr>
          <w:rtl w:val="0"/>
        </w:rPr>
        <w:t xml:space="preserve">DA UNAERP - CAMPUS GUARUJÁ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" w:line="36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importância da gestão na armazenagem de produtos químicos no Porto de Santos: o maior da América Latina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Maria Marta Silva¹; Ana Claudia Santos²; José Souza³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565656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¹ Universidade de Ribeirão Preto (UNAERP). Guarujá, São Paulo, Brasil. Pesquisador e docente. mmsilva@gmail.com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² Universidade de Ribeirão Preto (UNAERP). Guarujá, São Paulo, Brasil. Discente. acsantos@gmail.com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³ Instituto de Estudos e Pesquisa (IEP). Santos, São Paulo, Brasil. Pesquisador e diretor do IEP. jsouza@iep.com.br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565656"/>
          <w:sz w:val="20"/>
          <w:szCs w:val="20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Este simpósio tem o apoio da Fundação Fernando Eduardo Lee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highlight w:val="white"/>
          <w:u w:val="none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Linha de pesquisa: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(Indicar uma das linhas de pesquisa disponíveis nas normas do evento)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Formato: resumo expandido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ABSTRACT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Após uma linha em branco, aplicar a tradução do 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Resumo” para o idioma inglês ou espanhol - e aplicar o título 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ABSTRACT” OU 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RESUMÉN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respectivamente, com todos os elementos, ou seja: texto e palavras-chave, com as medidas e formatação idêntica ao do 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Resumo”. Por exemplo, no idioma da língua inglesa.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Key-words: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Environment, Solid Waste, Recycling.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RESUMO EXPANDIDO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texto deve ser aplicado logo após a Identificação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RESUMO EXPANDIDO.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Iniciar direto com o texto de forma contínua e dissertativa, sem parágrafos ou identificação dos títulos ou subtítulos. O texto deve ser redigido com fonte Arial tamanho 12, com espaçamento entre linhas de 1,15 e justificado. Neste espaço o Resumo Expandido deve abranger de forma sucinta e concreta as informações sobre o objeto do trabalho, contemplando a estrutura mínima exigida (Introdução; Objetivos; Material e Métodos; Resultados e Discussão; Considerações Finais; e Referências).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Aplicar todo o conteúdo sem identificação de títulos.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REFERÊNCIAS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Citar em ordem alfabética apenas as que aparecem no corpo do trabalho e conforme a ABNT.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60" w:w="11920" w:orient="portrait"/>
      <w:pgMar w:bottom="1418" w:top="1418" w:left="1418" w:right="1418" w:header="0" w:footer="595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F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5768213" cy="870485"/>
          <wp:effectExtent b="0" l="0" r="0" t="0"/>
          <wp:docPr descr="Topo_Pagina_XXII_SICI.png" id="1073741826" name="image1.png"/>
          <a:graphic>
            <a:graphicData uri="http://schemas.openxmlformats.org/drawingml/2006/picture">
              <pic:pic>
                <pic:nvPicPr>
                  <pic:cNvPr descr="Topo_Pagina_XXII_SICI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68213" cy="87048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P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133" w:right="123" w:firstLine="0"/>
      <w:jc w:val="center"/>
    </w:pPr>
    <w:rPr>
      <w:rFonts w:ascii="Arial" w:cs="Arial" w:eastAsia="Arial" w:hAnsi="Arial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next w:val="Normal"/>
    <w:pPr/>
    <w:rPr>
      <w:sz w:val="24"/>
      <w:szCs w:val="24"/>
      <w:lang w:bidi="ar-SA" w:eastAsia="en-US" w:val="en-US"/>
    </w:rPr>
  </w:style>
  <w:style w:type="character" w:styleId="Default Paragraph Font" w:default="1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styleId="Table Normal" w:default="1">
    <w:name w:val="Table Normal"/>
    <w:next w:val="Table Normal"/>
    <w:pPr/>
    <w:tblPr>
      <w:tblInd w:w="0.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styleId="No List" w:default="1">
    <w:name w:val="No List"/>
    <w:next w:val="No List"/>
    <w:pPr/>
  </w:style>
  <w:style w:type="paragraph" w:styleId="Corpo A">
    <w:name w:val="Corpo A"/>
    <w:next w:val="Corpo A"/>
    <w:pPr>
      <w:keepNext w:val="0"/>
      <w:keepLines w:val="0"/>
      <w:pageBreakBefore w:val="0"/>
      <w:widowControl w:val="0"/>
      <w:shd w:color="auto" w:fill="auto" w:val="clear"/>
      <w:suppressAutoHyphens w:val="0"/>
      <w:bidi w:val="0"/>
      <w:spacing w:after="0" w:before="0" w:line="240" w:lineRule="auto"/>
      <w:ind w:left="0" w:right="0" w:firstLine="0"/>
      <w:jc w:val="left"/>
      <w:outlineLvl w:val="9"/>
    </w:pPr>
    <w:rPr>
      <w:rFonts w:ascii="Arial" w:cs="Arial Unicode MS" w:eastAsia="Arial Unicode MS" w:hAnsi="Arial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color="000000" w:val="none"/>
      <w:shd w:color="auto" w:fill="auto" w:val="nil"/>
      <w:vertAlign w:val="baseline"/>
      <w14:textFill>
        <w14:solidFill>
          <w14:srgbClr w14:val="000000"/>
        </w14:solidFill>
      </w14:textFill>
      <w14:textOutline w14:cap="flat" w14:w="12700">
        <w14:noFill/>
        <w14:miter w14:lim="400000"/>
      </w14:textOutline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xlWHFVk5xjWzc56xsiGhjYcMtoQ==">CgMxLjAyDmguMzFoZHIza3R1aGZiOAByITFHdVZrSnpuNDhfOEpFRjNrZVBTbmZvNmV6OFVQcmZrZQ==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