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133E" w:rsidRPr="00A3133E" w:rsidRDefault="00A3133E" w:rsidP="00A3133E">
      <w:pPr>
        <w:spacing w:after="0" w:line="240" w:lineRule="auto"/>
        <w:ind w:firstLine="567"/>
        <w:jc w:val="center"/>
        <w:rPr>
          <w:rFonts w:ascii="Arial" w:hAnsi="Arial" w:cs="Arial"/>
          <w:b/>
          <w:sz w:val="28"/>
          <w:szCs w:val="28"/>
        </w:rPr>
      </w:pPr>
      <w:r w:rsidRPr="00A3133E">
        <w:rPr>
          <w:rFonts w:ascii="Arial" w:hAnsi="Arial" w:cs="Arial"/>
          <w:b/>
          <w:sz w:val="28"/>
          <w:szCs w:val="28"/>
        </w:rPr>
        <w:t>XIII SIMPÓSIO INTERNACIONAL DE CIÊNCIAS INTEGRADAS DA UNAERP CAMPUS GUARUJÁ</w:t>
      </w:r>
    </w:p>
    <w:p w:rsidR="00A3133E" w:rsidRPr="00A3133E" w:rsidRDefault="00A3133E" w:rsidP="00A3133E">
      <w:pPr>
        <w:spacing w:after="0" w:line="240" w:lineRule="auto"/>
        <w:ind w:firstLine="567"/>
        <w:jc w:val="center"/>
        <w:rPr>
          <w:rFonts w:ascii="Arial" w:hAnsi="Arial" w:cs="Arial"/>
          <w:b/>
          <w:sz w:val="28"/>
          <w:szCs w:val="28"/>
        </w:rPr>
      </w:pPr>
    </w:p>
    <w:p w:rsidR="00A3133E" w:rsidRPr="00A3133E" w:rsidRDefault="00A3133E" w:rsidP="00A3133E">
      <w:pPr>
        <w:spacing w:after="0" w:line="240" w:lineRule="auto"/>
        <w:ind w:firstLine="567"/>
        <w:jc w:val="center"/>
        <w:rPr>
          <w:rFonts w:ascii="Arial" w:hAnsi="Arial" w:cs="Arial"/>
          <w:b/>
          <w:sz w:val="28"/>
          <w:szCs w:val="28"/>
        </w:rPr>
      </w:pPr>
      <w:r w:rsidRPr="00A3133E">
        <w:rPr>
          <w:rFonts w:ascii="Arial" w:hAnsi="Arial" w:cs="Arial"/>
          <w:b/>
          <w:sz w:val="28"/>
          <w:szCs w:val="28"/>
        </w:rPr>
        <w:t>Prevenção e Remediação de Catástrofes Ambientais</w:t>
      </w:r>
    </w:p>
    <w:p w:rsidR="00A3133E" w:rsidRPr="00A3133E" w:rsidRDefault="00A3133E" w:rsidP="00A3133E">
      <w:pPr>
        <w:spacing w:after="0" w:line="240" w:lineRule="auto"/>
        <w:ind w:firstLine="567"/>
        <w:jc w:val="center"/>
        <w:rPr>
          <w:rFonts w:ascii="Arial" w:hAnsi="Arial" w:cs="Arial"/>
          <w:b/>
          <w:sz w:val="24"/>
          <w:szCs w:val="24"/>
        </w:rPr>
      </w:pPr>
    </w:p>
    <w:p w:rsidR="00A3133E" w:rsidRPr="00A3133E" w:rsidRDefault="00A3133E" w:rsidP="00A3133E">
      <w:pPr>
        <w:tabs>
          <w:tab w:val="right" w:pos="8504"/>
        </w:tabs>
        <w:jc w:val="center"/>
        <w:rPr>
          <w:rFonts w:ascii="Arial" w:hAnsi="Arial" w:cs="Arial"/>
          <w:b/>
          <w:sz w:val="24"/>
          <w:szCs w:val="24"/>
        </w:rPr>
      </w:pPr>
      <w:r w:rsidRPr="00A3133E">
        <w:rPr>
          <w:rFonts w:ascii="Arial" w:hAnsi="Arial" w:cs="Arial"/>
          <w:b/>
          <w:sz w:val="24"/>
          <w:szCs w:val="24"/>
        </w:rPr>
        <w:t>Lesões em praticantes de corrida de rua</w:t>
      </w:r>
    </w:p>
    <w:p w:rsidR="00A3133E" w:rsidRPr="00A3133E" w:rsidRDefault="00A3133E" w:rsidP="00A3133E">
      <w:pPr>
        <w:spacing w:after="0" w:line="240" w:lineRule="auto"/>
        <w:ind w:firstLine="567"/>
        <w:jc w:val="center"/>
        <w:rPr>
          <w:rFonts w:ascii="Arial" w:hAnsi="Arial" w:cs="Arial"/>
          <w:sz w:val="24"/>
          <w:szCs w:val="24"/>
        </w:rPr>
      </w:pPr>
    </w:p>
    <w:p w:rsidR="00A3133E" w:rsidRPr="00A3133E" w:rsidRDefault="00A3133E" w:rsidP="00A3133E">
      <w:pPr>
        <w:spacing w:after="0" w:line="240" w:lineRule="auto"/>
        <w:ind w:firstLine="567"/>
        <w:jc w:val="center"/>
        <w:rPr>
          <w:rFonts w:ascii="Arial" w:hAnsi="Arial" w:cs="Arial"/>
          <w:sz w:val="24"/>
          <w:szCs w:val="24"/>
        </w:rPr>
      </w:pP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Ana Paula Siqueira Sabbag</w:t>
      </w: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 xml:space="preserve">Professor do Curso de Fisioterapia </w:t>
      </w: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 xml:space="preserve">Universidade de Ribeirão Preto - UNAERP Campus Guarujá </w:t>
      </w:r>
    </w:p>
    <w:p w:rsidR="00A3133E" w:rsidRPr="004F0004" w:rsidRDefault="00782D08" w:rsidP="00A3133E">
      <w:pPr>
        <w:spacing w:after="0" w:line="240" w:lineRule="auto"/>
        <w:ind w:firstLine="567"/>
        <w:jc w:val="center"/>
        <w:rPr>
          <w:rFonts w:ascii="Arial" w:hAnsi="Arial" w:cs="Arial"/>
          <w:b/>
          <w:sz w:val="20"/>
          <w:szCs w:val="20"/>
          <w:u w:val="single"/>
        </w:rPr>
      </w:pPr>
      <w:hyperlink r:id="rId8" w:history="1">
        <w:r w:rsidR="00A3133E" w:rsidRPr="004F0004">
          <w:rPr>
            <w:rStyle w:val="Hyperlink"/>
            <w:rFonts w:ascii="Arial" w:hAnsi="Arial" w:cs="Arial"/>
            <w:b/>
            <w:color w:val="auto"/>
            <w:sz w:val="20"/>
            <w:szCs w:val="20"/>
          </w:rPr>
          <w:t>anapsiqueira@yahoo.com.br</w:t>
        </w:r>
      </w:hyperlink>
    </w:p>
    <w:p w:rsidR="00A3133E" w:rsidRPr="00A3133E" w:rsidRDefault="00A3133E" w:rsidP="00A3133E">
      <w:pPr>
        <w:spacing w:after="0" w:line="240" w:lineRule="auto"/>
        <w:ind w:firstLine="567"/>
        <w:jc w:val="center"/>
        <w:rPr>
          <w:rFonts w:ascii="Arial" w:hAnsi="Arial" w:cs="Arial"/>
          <w:b/>
          <w:sz w:val="20"/>
          <w:szCs w:val="20"/>
        </w:rPr>
      </w:pP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Renata Pin Mansano</w:t>
      </w: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 xml:space="preserve">Discente do Curso de Fisioterapia </w:t>
      </w: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Universidade</w:t>
      </w:r>
      <w:r w:rsidR="00EC4873">
        <w:rPr>
          <w:rFonts w:ascii="Arial" w:hAnsi="Arial" w:cs="Arial"/>
          <w:b/>
          <w:sz w:val="20"/>
          <w:szCs w:val="20"/>
        </w:rPr>
        <w:t xml:space="preserve"> de Ribeirão Preto</w:t>
      </w:r>
      <w:r w:rsidRPr="00A3133E">
        <w:rPr>
          <w:rFonts w:ascii="Arial" w:hAnsi="Arial" w:cs="Arial"/>
          <w:b/>
          <w:sz w:val="20"/>
          <w:szCs w:val="20"/>
        </w:rPr>
        <w:t xml:space="preserve"> UNAERP - Campus Guarujá </w:t>
      </w:r>
    </w:p>
    <w:p w:rsidR="00A3133E" w:rsidRPr="00A3133E" w:rsidRDefault="00A3133E" w:rsidP="00A3133E">
      <w:pPr>
        <w:spacing w:after="0" w:line="240" w:lineRule="auto"/>
        <w:ind w:firstLine="567"/>
        <w:jc w:val="center"/>
        <w:rPr>
          <w:rFonts w:ascii="Arial" w:hAnsi="Arial" w:cs="Arial"/>
          <w:b/>
          <w:sz w:val="20"/>
          <w:szCs w:val="20"/>
          <w:u w:val="single"/>
        </w:rPr>
      </w:pPr>
      <w:r w:rsidRPr="00A3133E">
        <w:rPr>
          <w:rFonts w:ascii="Arial" w:hAnsi="Arial" w:cs="Arial"/>
          <w:b/>
          <w:sz w:val="20"/>
          <w:szCs w:val="20"/>
          <w:u w:val="single"/>
        </w:rPr>
        <w:t>renata_mansano@hotmail.com</w:t>
      </w:r>
    </w:p>
    <w:p w:rsidR="00A3133E" w:rsidRPr="00A3133E" w:rsidRDefault="00A3133E" w:rsidP="00A3133E">
      <w:pPr>
        <w:spacing w:after="0" w:line="240" w:lineRule="auto"/>
        <w:ind w:firstLine="567"/>
        <w:rPr>
          <w:rFonts w:ascii="Arial" w:hAnsi="Arial" w:cs="Arial"/>
          <w:sz w:val="24"/>
          <w:szCs w:val="24"/>
        </w:rPr>
      </w:pPr>
    </w:p>
    <w:p w:rsidR="00A3133E" w:rsidRPr="00A3133E" w:rsidRDefault="00A3133E" w:rsidP="00A3133E">
      <w:pPr>
        <w:spacing w:after="0" w:line="240" w:lineRule="auto"/>
        <w:ind w:firstLine="567"/>
        <w:jc w:val="center"/>
        <w:rPr>
          <w:rFonts w:ascii="Arial" w:hAnsi="Arial" w:cs="Arial"/>
          <w:b/>
          <w:sz w:val="20"/>
          <w:szCs w:val="20"/>
        </w:rPr>
      </w:pPr>
      <w:r w:rsidRPr="00A3133E">
        <w:rPr>
          <w:rFonts w:ascii="Arial" w:hAnsi="Arial" w:cs="Arial"/>
          <w:b/>
          <w:sz w:val="20"/>
          <w:szCs w:val="20"/>
        </w:rPr>
        <w:t>Este simpósio tem o apoio da Fundação Fernando Eduardo Lee</w:t>
      </w:r>
    </w:p>
    <w:p w:rsidR="00A3133E" w:rsidRPr="00A3133E" w:rsidRDefault="00A3133E" w:rsidP="00A3133E">
      <w:pPr>
        <w:spacing w:after="0" w:line="240" w:lineRule="auto"/>
        <w:ind w:firstLine="567"/>
        <w:jc w:val="center"/>
        <w:rPr>
          <w:rFonts w:ascii="Arial" w:hAnsi="Arial" w:cs="Arial"/>
          <w:b/>
          <w:sz w:val="20"/>
          <w:szCs w:val="20"/>
        </w:rPr>
      </w:pPr>
    </w:p>
    <w:p w:rsidR="00A3133E" w:rsidRPr="00A3133E" w:rsidRDefault="00A3133E" w:rsidP="00A3133E">
      <w:pPr>
        <w:spacing w:after="0" w:line="240" w:lineRule="auto"/>
        <w:ind w:firstLine="567"/>
        <w:jc w:val="center"/>
        <w:rPr>
          <w:rFonts w:ascii="Arial" w:hAnsi="Arial" w:cs="Arial"/>
          <w:b/>
          <w:sz w:val="20"/>
          <w:szCs w:val="20"/>
        </w:rPr>
      </w:pPr>
    </w:p>
    <w:p w:rsidR="00A3133E" w:rsidRPr="00A3133E" w:rsidRDefault="00A3133E" w:rsidP="00A3133E">
      <w:pPr>
        <w:spacing w:after="0" w:line="240" w:lineRule="auto"/>
        <w:rPr>
          <w:rFonts w:ascii="Arial" w:hAnsi="Arial" w:cs="Arial"/>
          <w:b/>
          <w:sz w:val="24"/>
          <w:szCs w:val="24"/>
        </w:rPr>
      </w:pPr>
      <w:r w:rsidRPr="00A3133E">
        <w:rPr>
          <w:rFonts w:ascii="Arial" w:hAnsi="Arial" w:cs="Arial"/>
          <w:b/>
          <w:sz w:val="24"/>
          <w:szCs w:val="24"/>
        </w:rPr>
        <w:t>Resumo</w:t>
      </w:r>
    </w:p>
    <w:p w:rsidR="00A3133E" w:rsidRPr="00A3133E" w:rsidRDefault="00A3133E" w:rsidP="00A3133E">
      <w:pPr>
        <w:spacing w:after="0" w:line="240" w:lineRule="auto"/>
        <w:ind w:firstLine="567"/>
        <w:rPr>
          <w:rFonts w:ascii="Arial" w:hAnsi="Arial" w:cs="Arial"/>
          <w:b/>
          <w:sz w:val="24"/>
          <w:szCs w:val="24"/>
        </w:rPr>
      </w:pPr>
    </w:p>
    <w:p w:rsidR="00A3133E" w:rsidRPr="00A3133E" w:rsidRDefault="00A3133E" w:rsidP="0013479E">
      <w:pPr>
        <w:pStyle w:val="Ttulo1"/>
        <w:spacing w:before="0" w:line="240" w:lineRule="auto"/>
        <w:ind w:firstLine="567"/>
        <w:jc w:val="both"/>
        <w:rPr>
          <w:rFonts w:cs="Arial"/>
          <w:b w:val="0"/>
          <w:color w:val="auto"/>
          <w:szCs w:val="24"/>
          <w:lang w:val="pt-BR"/>
        </w:rPr>
      </w:pPr>
      <w:r w:rsidRPr="00A3133E">
        <w:rPr>
          <w:rFonts w:cs="Arial"/>
          <w:b w:val="0"/>
          <w:color w:val="auto"/>
          <w:szCs w:val="24"/>
          <w:lang w:val="pt-BR"/>
        </w:rPr>
        <w:t>Através dos inúmeros estudos relacionados à medicina esportiva, atualmente é evidente que a prática regular de atividade física proporciona</w:t>
      </w:r>
      <w:r w:rsidR="0013479E">
        <w:rPr>
          <w:rFonts w:cs="Arial"/>
          <w:b w:val="0"/>
          <w:color w:val="auto"/>
          <w:szCs w:val="24"/>
          <w:lang w:val="pt-BR"/>
        </w:rPr>
        <w:t xml:space="preserve"> inúmeros benefícios. </w:t>
      </w:r>
      <w:bookmarkStart w:id="0" w:name="_GoBack"/>
      <w:r w:rsidR="0013479E">
        <w:rPr>
          <w:rFonts w:cs="Arial"/>
          <w:b w:val="0"/>
          <w:color w:val="auto"/>
          <w:szCs w:val="24"/>
          <w:lang w:val="pt-BR"/>
        </w:rPr>
        <w:t>Porém</w:t>
      </w:r>
      <w:r w:rsidRPr="00A3133E">
        <w:rPr>
          <w:rFonts w:cs="Arial"/>
          <w:b w:val="0"/>
          <w:color w:val="auto"/>
          <w:szCs w:val="24"/>
          <w:lang w:val="pt-BR"/>
        </w:rPr>
        <w:t xml:space="preserve"> realizar atividade física de forma incorreta pode</w:t>
      </w:r>
      <w:r w:rsidR="0013479E">
        <w:rPr>
          <w:rFonts w:cs="Arial"/>
          <w:b w:val="0"/>
          <w:color w:val="auto"/>
          <w:szCs w:val="24"/>
          <w:lang w:val="pt-BR"/>
        </w:rPr>
        <w:t xml:space="preserve"> vir à</w:t>
      </w:r>
      <w:r w:rsidRPr="00A3133E">
        <w:rPr>
          <w:rFonts w:cs="Arial"/>
          <w:b w:val="0"/>
          <w:color w:val="auto"/>
          <w:szCs w:val="24"/>
          <w:lang w:val="pt-BR"/>
        </w:rPr>
        <w:t xml:space="preserve"> ocasionar inúmeras </w:t>
      </w:r>
      <w:bookmarkEnd w:id="0"/>
      <w:r w:rsidRPr="00A3133E">
        <w:rPr>
          <w:rFonts w:cs="Arial"/>
          <w:b w:val="0"/>
          <w:color w:val="auto"/>
          <w:szCs w:val="24"/>
          <w:lang w:val="pt-BR"/>
        </w:rPr>
        <w:t>lesões.O objetivo deste estudo foi de verificar a incidência de lesões em atletas praticantes de corrida de rua. Participaram deste estudo 40 atletas</w:t>
      </w:r>
      <w:r w:rsidR="0013479E">
        <w:rPr>
          <w:rFonts w:cs="Arial"/>
          <w:b w:val="0"/>
          <w:color w:val="auto"/>
          <w:szCs w:val="24"/>
          <w:lang w:val="pt-BR"/>
        </w:rPr>
        <w:t xml:space="preserve"> com idade média de 37,16 anos com </w:t>
      </w:r>
      <w:r w:rsidRPr="00A3133E">
        <w:rPr>
          <w:rFonts w:cs="Arial"/>
          <w:b w:val="0"/>
          <w:color w:val="auto"/>
          <w:szCs w:val="24"/>
          <w:lang w:val="pt-BR"/>
        </w:rPr>
        <w:t xml:space="preserve">idade mínima de </w:t>
      </w:r>
      <w:r w:rsidRPr="00A3133E">
        <w:rPr>
          <w:rFonts w:eastAsia="Times New Roman" w:cs="Arial"/>
          <w:b w:val="0"/>
          <w:color w:val="auto"/>
          <w:szCs w:val="24"/>
          <w:lang w:val="pt-BR" w:eastAsia="pt-BR"/>
        </w:rPr>
        <w:t xml:space="preserve">21 </w:t>
      </w:r>
      <w:r w:rsidRPr="00A3133E">
        <w:rPr>
          <w:rFonts w:cs="Arial"/>
          <w:b w:val="0"/>
          <w:color w:val="auto"/>
          <w:szCs w:val="24"/>
          <w:lang w:val="pt-BR"/>
        </w:rPr>
        <w:t xml:space="preserve">anos e máxima de </w:t>
      </w:r>
      <w:r w:rsidRPr="00A3133E">
        <w:rPr>
          <w:rFonts w:eastAsia="Times New Roman" w:cs="Arial"/>
          <w:b w:val="0"/>
          <w:color w:val="auto"/>
          <w:szCs w:val="24"/>
          <w:lang w:val="pt-BR" w:eastAsia="pt-BR"/>
        </w:rPr>
        <w:t xml:space="preserve">56 </w:t>
      </w:r>
      <w:r w:rsidRPr="00A3133E">
        <w:rPr>
          <w:rFonts w:cs="Arial"/>
          <w:b w:val="0"/>
          <w:color w:val="auto"/>
          <w:szCs w:val="24"/>
          <w:lang w:val="pt-BR"/>
        </w:rPr>
        <w:t>anos. Foi utilizado para coleta de dados um questionário com características dos atletas participantes. Este questionário contou com as seguintes variáveis: idade, sexo, altura, tempo que prática a modalidade, se possui orientação profissional, se já se lesionou praticando a modalidade, entre outras variáv</w:t>
      </w:r>
      <w:r w:rsidR="0013479E">
        <w:rPr>
          <w:rFonts w:cs="Arial"/>
          <w:b w:val="0"/>
          <w:color w:val="auto"/>
          <w:szCs w:val="24"/>
          <w:lang w:val="pt-BR"/>
        </w:rPr>
        <w:t xml:space="preserve">eis. Concluiu-se que </w:t>
      </w:r>
      <w:r w:rsidRPr="00A3133E">
        <w:rPr>
          <w:rFonts w:cs="Arial"/>
          <w:b w:val="0"/>
          <w:color w:val="auto"/>
          <w:szCs w:val="24"/>
          <w:lang w:val="pt-BR"/>
        </w:rPr>
        <w:t>través dos dados obtidos neste estudo verificou se que a incidência de lesão foi de 45%, a faixa etária com maior percentual de lesionados foi 32-</w:t>
      </w:r>
      <w:r w:rsidR="0013479E">
        <w:rPr>
          <w:rFonts w:cs="Arial"/>
          <w:b w:val="0"/>
          <w:color w:val="auto"/>
          <w:szCs w:val="24"/>
          <w:lang w:val="pt-BR"/>
        </w:rPr>
        <w:t xml:space="preserve"> 42 anos, em sua maioria</w:t>
      </w:r>
      <w:r w:rsidRPr="00A3133E">
        <w:rPr>
          <w:rFonts w:cs="Arial"/>
          <w:b w:val="0"/>
          <w:color w:val="auto"/>
          <w:szCs w:val="24"/>
          <w:lang w:val="pt-BR"/>
        </w:rPr>
        <w:t xml:space="preserve"> homens e o joelho foi à região mais acometida. Os dados também demonstram que a in</w:t>
      </w:r>
      <w:r w:rsidR="0013479E">
        <w:rPr>
          <w:rFonts w:cs="Arial"/>
          <w:b w:val="0"/>
          <w:color w:val="auto"/>
          <w:szCs w:val="24"/>
          <w:lang w:val="pt-BR"/>
        </w:rPr>
        <w:t xml:space="preserve">cidência de lesão é maiorno primeiros anos da práticaesportiva. Confirmou-se também que </w:t>
      </w:r>
      <w:r w:rsidRPr="00A3133E">
        <w:rPr>
          <w:rFonts w:cs="Arial"/>
          <w:b w:val="0"/>
          <w:color w:val="auto"/>
          <w:szCs w:val="24"/>
          <w:lang w:val="pt-BR"/>
        </w:rPr>
        <w:t>a maioria das lesões ocorrem durante o treinamento.</w:t>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D704D">
      <w:pPr>
        <w:spacing w:after="0" w:line="240" w:lineRule="auto"/>
        <w:rPr>
          <w:rFonts w:ascii="Arial" w:hAnsi="Arial" w:cs="Arial"/>
          <w:b/>
          <w:sz w:val="24"/>
          <w:szCs w:val="24"/>
        </w:rPr>
      </w:pPr>
      <w:r w:rsidRPr="00A3133E">
        <w:rPr>
          <w:rFonts w:ascii="Arial" w:hAnsi="Arial" w:cs="Arial"/>
          <w:b/>
          <w:sz w:val="24"/>
          <w:szCs w:val="24"/>
        </w:rPr>
        <w:t>Palavras-Chave: esporte, distúrbios osteomusculares, corredores.</w:t>
      </w:r>
    </w:p>
    <w:p w:rsidR="00A3133E" w:rsidRPr="00A3133E" w:rsidRDefault="00A3133E" w:rsidP="00A3133E">
      <w:pPr>
        <w:spacing w:after="0" w:line="240" w:lineRule="auto"/>
        <w:ind w:firstLine="567"/>
        <w:jc w:val="both"/>
        <w:rPr>
          <w:rFonts w:ascii="Arial" w:hAnsi="Arial" w:cs="Arial"/>
          <w:sz w:val="24"/>
          <w:szCs w:val="24"/>
        </w:rPr>
      </w:pPr>
    </w:p>
    <w:p w:rsidR="00A3133E" w:rsidRPr="00AD704D" w:rsidRDefault="00A3133E" w:rsidP="00A3133E">
      <w:pPr>
        <w:spacing w:after="0" w:line="240" w:lineRule="auto"/>
        <w:ind w:firstLine="567"/>
        <w:jc w:val="both"/>
        <w:rPr>
          <w:rFonts w:ascii="Arial" w:hAnsi="Arial" w:cs="Arial"/>
          <w:sz w:val="24"/>
          <w:szCs w:val="24"/>
          <w:lang w:val="en-US"/>
        </w:rPr>
      </w:pPr>
      <w:r w:rsidRPr="00AD704D">
        <w:rPr>
          <w:rFonts w:ascii="Arial" w:hAnsi="Arial" w:cs="Arial"/>
          <w:sz w:val="24"/>
          <w:szCs w:val="24"/>
          <w:lang w:val="en-US"/>
        </w:rPr>
        <w:t>Summary</w:t>
      </w:r>
      <w:r w:rsidR="00AD704D" w:rsidRPr="00AD704D">
        <w:rPr>
          <w:rFonts w:ascii="Arial" w:hAnsi="Arial" w:cs="Arial"/>
          <w:sz w:val="24"/>
          <w:szCs w:val="24"/>
          <w:lang w:val="en-US"/>
        </w:rPr>
        <w:t xml:space="preserve">:Through numerous studies related to sports medicine, it is now clear that physical activity regular practice provides numerous benefits. However perform physical activity incorrectly can come to cause numerous lesões.O aim of this study was to verify the incidence of injuries in street runners athletes. The study included 40 athletes with mean age of 37.16 years with a minimum age of 21 years and maximum 56 years. It was used for data collection a questionnaire with characteristics of the participating athletes. This questionnaire included the following variables: age, sex, height, time to practice the sport, if you have professional guidance, now was injured practicing the sport, among other variables. It was concluded that abeam the data </w:t>
      </w:r>
      <w:r w:rsidR="00AD704D" w:rsidRPr="00AD704D">
        <w:rPr>
          <w:rFonts w:ascii="Arial" w:hAnsi="Arial" w:cs="Arial"/>
          <w:sz w:val="24"/>
          <w:szCs w:val="24"/>
          <w:lang w:val="en-US"/>
        </w:rPr>
        <w:lastRenderedPageBreak/>
        <w:t>obtained in this study found that the incidence of injury was 45%, the age group with the highest percentage of injured was 32- 42 years, mostly men and the knee was the most affected region. The data also show that the incidence of injury is higher in the early years of the sport. It also confirmed that most injuries occur during training.</w:t>
      </w:r>
    </w:p>
    <w:p w:rsidR="00A3133E" w:rsidRPr="00A3133E" w:rsidRDefault="00A3133E" w:rsidP="00A3133E">
      <w:pPr>
        <w:spacing w:after="0" w:line="240" w:lineRule="auto"/>
        <w:ind w:firstLine="567"/>
        <w:jc w:val="both"/>
        <w:rPr>
          <w:rFonts w:ascii="Arial" w:hAnsi="Arial" w:cs="Arial"/>
          <w:b/>
          <w:sz w:val="24"/>
          <w:szCs w:val="24"/>
          <w:lang w:val="en-US"/>
        </w:rPr>
      </w:pPr>
    </w:p>
    <w:p w:rsidR="00A3133E" w:rsidRPr="00A3133E" w:rsidRDefault="00A3133E" w:rsidP="00A3133E">
      <w:pPr>
        <w:spacing w:after="0" w:line="240" w:lineRule="auto"/>
        <w:jc w:val="both"/>
        <w:rPr>
          <w:rFonts w:ascii="Arial" w:hAnsi="Arial" w:cs="Arial"/>
          <w:b/>
          <w:sz w:val="24"/>
          <w:szCs w:val="24"/>
          <w:lang w:val="en-US"/>
        </w:rPr>
      </w:pPr>
      <w:r w:rsidRPr="00A3133E">
        <w:rPr>
          <w:rFonts w:ascii="Arial" w:hAnsi="Arial" w:cs="Arial"/>
          <w:b/>
          <w:sz w:val="24"/>
          <w:szCs w:val="24"/>
          <w:lang w:val="en-US"/>
        </w:rPr>
        <w:t>Key-words: sport, musculoskeletal disorders, corridors.</w:t>
      </w:r>
    </w:p>
    <w:p w:rsidR="00A3133E" w:rsidRPr="00A3133E" w:rsidRDefault="00A3133E" w:rsidP="00A3133E">
      <w:pPr>
        <w:spacing w:after="0" w:line="240" w:lineRule="auto"/>
        <w:ind w:firstLine="567"/>
        <w:jc w:val="both"/>
        <w:rPr>
          <w:rFonts w:ascii="Arial" w:hAnsi="Arial" w:cs="Arial"/>
          <w:sz w:val="24"/>
          <w:szCs w:val="24"/>
          <w:lang w:val="en-US"/>
        </w:rPr>
      </w:pPr>
    </w:p>
    <w:p w:rsidR="00A3133E" w:rsidRPr="00A3133E" w:rsidRDefault="00A3133E" w:rsidP="00A3133E">
      <w:pPr>
        <w:spacing w:after="0" w:line="240" w:lineRule="auto"/>
        <w:jc w:val="both"/>
        <w:rPr>
          <w:rFonts w:ascii="Arial" w:hAnsi="Arial" w:cs="Arial"/>
          <w:b/>
          <w:sz w:val="24"/>
          <w:szCs w:val="24"/>
        </w:rPr>
      </w:pPr>
      <w:r w:rsidRPr="00A3133E">
        <w:rPr>
          <w:rFonts w:ascii="Arial" w:hAnsi="Arial" w:cs="Arial"/>
          <w:b/>
          <w:sz w:val="24"/>
          <w:szCs w:val="24"/>
        </w:rPr>
        <w:t>Seção 1 - Curso de Fisioterapia - Meio Ambiente.</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spacing w:after="0" w:line="240" w:lineRule="auto"/>
        <w:jc w:val="both"/>
        <w:rPr>
          <w:rFonts w:ascii="Arial" w:hAnsi="Arial" w:cs="Arial"/>
          <w:sz w:val="24"/>
          <w:szCs w:val="24"/>
        </w:rPr>
      </w:pPr>
      <w:r w:rsidRPr="00A3133E">
        <w:rPr>
          <w:rFonts w:ascii="Arial" w:hAnsi="Arial" w:cs="Arial"/>
          <w:b/>
          <w:sz w:val="24"/>
          <w:szCs w:val="24"/>
        </w:rPr>
        <w:t>Apresentação</w:t>
      </w:r>
      <w:r w:rsidRPr="00A3133E">
        <w:rPr>
          <w:rFonts w:ascii="Arial" w:hAnsi="Arial" w:cs="Arial"/>
          <w:sz w:val="24"/>
          <w:szCs w:val="24"/>
        </w:rPr>
        <w:t xml:space="preserve">: </w:t>
      </w:r>
      <w:r w:rsidRPr="00A3133E">
        <w:rPr>
          <w:rFonts w:ascii="Arial" w:hAnsi="Arial" w:cs="Arial"/>
          <w:b/>
          <w:sz w:val="24"/>
          <w:szCs w:val="24"/>
        </w:rPr>
        <w:t>Oral</w:t>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3133E">
      <w:pPr>
        <w:spacing w:after="0" w:line="240" w:lineRule="auto"/>
        <w:jc w:val="both"/>
        <w:rPr>
          <w:rFonts w:ascii="Arial" w:hAnsi="Arial" w:cs="Arial"/>
          <w:b/>
          <w:sz w:val="24"/>
          <w:szCs w:val="24"/>
        </w:rPr>
      </w:pPr>
      <w:r w:rsidRPr="00A3133E">
        <w:rPr>
          <w:rFonts w:ascii="Arial" w:hAnsi="Arial" w:cs="Arial"/>
          <w:b/>
          <w:sz w:val="24"/>
          <w:szCs w:val="24"/>
        </w:rPr>
        <w:t>1. Introdução.</w:t>
      </w:r>
    </w:p>
    <w:p w:rsidR="00A3133E" w:rsidRPr="00A3133E" w:rsidRDefault="00A3133E" w:rsidP="00A3133E">
      <w:pPr>
        <w:pStyle w:val="PargrafodaLista"/>
        <w:spacing w:after="0" w:line="240" w:lineRule="auto"/>
        <w:ind w:firstLine="567"/>
        <w:jc w:val="both"/>
        <w:rPr>
          <w:rFonts w:ascii="Arial" w:hAnsi="Arial" w:cs="Arial"/>
          <w:b/>
          <w:sz w:val="24"/>
          <w:szCs w:val="24"/>
        </w:rPr>
      </w:pP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Segundo HINO et al (2009), dentre as diversas modalidade, a corrida de rua tem se tornado popular devido a facilidade de sua prática, de seus benefícios e baixo custo.</w:t>
      </w:r>
    </w:p>
    <w:p w:rsidR="00A3133E" w:rsidRPr="00A3133E" w:rsidRDefault="00AD704D" w:rsidP="00A3133E">
      <w:pPr>
        <w:spacing w:after="0" w:line="240" w:lineRule="auto"/>
        <w:ind w:firstLine="567"/>
        <w:jc w:val="both"/>
        <w:rPr>
          <w:rFonts w:ascii="Arial" w:hAnsi="Arial" w:cs="Arial"/>
          <w:sz w:val="24"/>
          <w:szCs w:val="24"/>
        </w:rPr>
      </w:pPr>
      <w:r>
        <w:rPr>
          <w:rFonts w:ascii="Arial" w:hAnsi="Arial" w:cs="Arial"/>
          <w:sz w:val="24"/>
          <w:szCs w:val="24"/>
        </w:rPr>
        <w:t>Segundo a Confederação B</w:t>
      </w:r>
      <w:r w:rsidR="00A3133E" w:rsidRPr="00A3133E">
        <w:rPr>
          <w:rFonts w:ascii="Arial" w:hAnsi="Arial" w:cs="Arial"/>
          <w:sz w:val="24"/>
          <w:szCs w:val="24"/>
        </w:rPr>
        <w:t>ras</w:t>
      </w:r>
      <w:r>
        <w:rPr>
          <w:rFonts w:ascii="Arial" w:hAnsi="Arial" w:cs="Arial"/>
          <w:sz w:val="24"/>
          <w:szCs w:val="24"/>
        </w:rPr>
        <w:t>ileira de A</w:t>
      </w:r>
      <w:r w:rsidR="00A3133E" w:rsidRPr="00A3133E">
        <w:rPr>
          <w:rFonts w:ascii="Arial" w:hAnsi="Arial" w:cs="Arial"/>
          <w:sz w:val="24"/>
          <w:szCs w:val="24"/>
        </w:rPr>
        <w:t>tletismo (CBAT, 2010) dentre as várias provas do atletismo</w:t>
      </w:r>
      <w:r>
        <w:rPr>
          <w:rFonts w:ascii="Arial" w:hAnsi="Arial" w:cs="Arial"/>
          <w:sz w:val="24"/>
          <w:szCs w:val="24"/>
        </w:rPr>
        <w:t>,</w:t>
      </w:r>
      <w:r w:rsidR="00A3133E" w:rsidRPr="00A3133E">
        <w:rPr>
          <w:rFonts w:ascii="Arial" w:hAnsi="Arial" w:cs="Arial"/>
          <w:sz w:val="24"/>
          <w:szCs w:val="24"/>
        </w:rPr>
        <w:t xml:space="preserve"> corrida de rua, também conhecida como pedestrianismo, é a modalidade mais tradicional.</w:t>
      </w:r>
    </w:p>
    <w:p w:rsidR="00A3133E" w:rsidRPr="00A3133E" w:rsidRDefault="00AD704D" w:rsidP="00A3133E">
      <w:pPr>
        <w:spacing w:after="0" w:line="240" w:lineRule="auto"/>
        <w:ind w:firstLine="567"/>
        <w:jc w:val="both"/>
        <w:rPr>
          <w:rStyle w:val="apple-converted-space"/>
          <w:rFonts w:ascii="Arial" w:hAnsi="Arial" w:cs="Arial"/>
          <w:sz w:val="24"/>
          <w:szCs w:val="24"/>
          <w:shd w:val="clear" w:color="auto" w:fill="FFFFFF"/>
        </w:rPr>
      </w:pPr>
      <w:r>
        <w:rPr>
          <w:rFonts w:ascii="Arial" w:hAnsi="Arial" w:cs="Arial"/>
          <w:sz w:val="24"/>
          <w:szCs w:val="24"/>
          <w:shd w:val="clear" w:color="auto" w:fill="FFFFFF"/>
        </w:rPr>
        <w:t>As corridas de r</w:t>
      </w:r>
      <w:r w:rsidR="00A3133E" w:rsidRPr="00A3133E">
        <w:rPr>
          <w:rFonts w:ascii="Arial" w:hAnsi="Arial" w:cs="Arial"/>
          <w:sz w:val="24"/>
          <w:szCs w:val="24"/>
          <w:shd w:val="clear" w:color="auto" w:fill="FFFFFF"/>
        </w:rPr>
        <w:t>ua são definidas pela Federação Internacional das Associações de Atletismo (IAAF)</w:t>
      </w:r>
      <w:r>
        <w:rPr>
          <w:rFonts w:ascii="Arial" w:hAnsi="Arial" w:cs="Arial"/>
          <w:sz w:val="24"/>
          <w:szCs w:val="24"/>
          <w:shd w:val="clear" w:color="auto" w:fill="FFFFFF"/>
        </w:rPr>
        <w:t>,</w:t>
      </w:r>
      <w:r w:rsidR="00A3133E" w:rsidRPr="00A3133E">
        <w:rPr>
          <w:rFonts w:ascii="Arial" w:hAnsi="Arial" w:cs="Arial"/>
          <w:sz w:val="24"/>
          <w:szCs w:val="24"/>
          <w:shd w:val="clear" w:color="auto" w:fill="FFFFFF"/>
        </w:rPr>
        <w:t xml:space="preserve"> como sendo disputadas em circuitos de rua (ruas, avenidas, estradas)</w:t>
      </w:r>
      <w:r>
        <w:rPr>
          <w:rFonts w:ascii="Arial" w:hAnsi="Arial" w:cs="Arial"/>
          <w:sz w:val="24"/>
          <w:szCs w:val="24"/>
          <w:shd w:val="clear" w:color="auto" w:fill="FFFFFF"/>
        </w:rPr>
        <w:t>,</w:t>
      </w:r>
      <w:r w:rsidR="00A3133E" w:rsidRPr="00A3133E">
        <w:rPr>
          <w:rFonts w:ascii="Arial" w:hAnsi="Arial" w:cs="Arial"/>
          <w:sz w:val="24"/>
          <w:szCs w:val="24"/>
          <w:shd w:val="clear" w:color="auto" w:fill="FFFFFF"/>
        </w:rPr>
        <w:t xml:space="preserve"> com distâncias oficiais variando de 5 km a 100 km.</w:t>
      </w:r>
      <w:r w:rsidR="00A3133E" w:rsidRPr="00A3133E">
        <w:rPr>
          <w:rStyle w:val="apple-converted-space"/>
          <w:rFonts w:ascii="Arial" w:hAnsi="Arial" w:cs="Arial"/>
          <w:sz w:val="24"/>
          <w:szCs w:val="24"/>
          <w:shd w:val="clear" w:color="auto" w:fill="FFFFFF"/>
        </w:rPr>
        <w:t> </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Segundo Velanova; Vasconcelos (2009) é c</w:t>
      </w:r>
      <w:r w:rsidR="00EC4873">
        <w:rPr>
          <w:rFonts w:ascii="Arial" w:hAnsi="Arial" w:cs="Arial"/>
          <w:sz w:val="24"/>
          <w:szCs w:val="24"/>
        </w:rPr>
        <w:t>ada vez maior o número de indiví</w:t>
      </w:r>
      <w:r w:rsidRPr="00A3133E">
        <w:rPr>
          <w:rFonts w:ascii="Arial" w:hAnsi="Arial" w:cs="Arial"/>
          <w:sz w:val="24"/>
          <w:szCs w:val="24"/>
        </w:rPr>
        <w:t>duos buscando prat</w:t>
      </w:r>
      <w:r w:rsidR="00AD704D">
        <w:rPr>
          <w:rFonts w:ascii="Arial" w:hAnsi="Arial" w:cs="Arial"/>
          <w:sz w:val="24"/>
          <w:szCs w:val="24"/>
        </w:rPr>
        <w:t xml:space="preserve">icar atividade física regular, </w:t>
      </w:r>
      <w:r w:rsidRPr="00A3133E">
        <w:rPr>
          <w:rFonts w:ascii="Arial" w:hAnsi="Arial" w:cs="Arial"/>
          <w:sz w:val="24"/>
          <w:szCs w:val="24"/>
        </w:rPr>
        <w:t>a corrida de rua tem se destacado por ser de fáci</w:t>
      </w:r>
      <w:r w:rsidR="00AD704D">
        <w:rPr>
          <w:rFonts w:ascii="Arial" w:hAnsi="Arial" w:cs="Arial"/>
          <w:sz w:val="24"/>
          <w:szCs w:val="24"/>
        </w:rPr>
        <w:t>l acesso a toda população, por seu</w:t>
      </w:r>
      <w:r w:rsidRPr="00A3133E">
        <w:rPr>
          <w:rFonts w:ascii="Arial" w:hAnsi="Arial" w:cs="Arial"/>
          <w:sz w:val="24"/>
          <w:szCs w:val="24"/>
        </w:rPr>
        <w:t xml:space="preserve"> baixo custo, tanto para organização como para o treinamento e participação. Outra característica desta modalidade que faz com que ela ganhe cada vez mais adeptos é o fato de ser praticada ao ar livre.</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Para Neitz (2010) diversas são as razões que levam um indivíduo a praticar corrida de rua, entre elas podemos destacar os inúmeros benefícios como a redução do risco de doenças cardiovasculares, diabe</w:t>
      </w:r>
      <w:r w:rsidR="00AD704D">
        <w:rPr>
          <w:rFonts w:ascii="Arial" w:hAnsi="Arial" w:cs="Arial"/>
          <w:sz w:val="24"/>
          <w:szCs w:val="24"/>
        </w:rPr>
        <w:t xml:space="preserve">tes e melhora dos distúrbios  depressivos e de ansiedade. </w:t>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D704D">
      <w:pPr>
        <w:spacing w:after="0" w:line="240" w:lineRule="auto"/>
        <w:jc w:val="both"/>
        <w:rPr>
          <w:rFonts w:ascii="Arial" w:hAnsi="Arial" w:cs="Arial"/>
          <w:b/>
          <w:sz w:val="24"/>
          <w:szCs w:val="24"/>
        </w:rPr>
      </w:pPr>
      <w:r w:rsidRPr="00A3133E">
        <w:rPr>
          <w:rFonts w:ascii="Arial" w:hAnsi="Arial" w:cs="Arial"/>
          <w:b/>
          <w:sz w:val="24"/>
          <w:szCs w:val="24"/>
        </w:rPr>
        <w:t>2. Objetivo Geral.</w:t>
      </w:r>
    </w:p>
    <w:p w:rsid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O presente estudo tem por objetivo principal verificar a incidência de lesões em atletas praticantes de corrida de rua.</w:t>
      </w:r>
    </w:p>
    <w:p w:rsidR="00AD704D" w:rsidRPr="00A3133E" w:rsidRDefault="00AD704D" w:rsidP="00A3133E">
      <w:pPr>
        <w:spacing w:after="0" w:line="240" w:lineRule="auto"/>
        <w:ind w:firstLine="567"/>
        <w:jc w:val="both"/>
        <w:rPr>
          <w:rFonts w:ascii="Arial" w:hAnsi="Arial" w:cs="Arial"/>
          <w:sz w:val="24"/>
          <w:szCs w:val="24"/>
        </w:rPr>
      </w:pPr>
    </w:p>
    <w:p w:rsidR="00A3133E" w:rsidRPr="00AD704D" w:rsidRDefault="005012EB" w:rsidP="00AD704D">
      <w:pPr>
        <w:pStyle w:val="PargrafodaLista"/>
        <w:numPr>
          <w:ilvl w:val="1"/>
          <w:numId w:val="5"/>
        </w:numPr>
        <w:spacing w:after="0" w:line="240" w:lineRule="auto"/>
        <w:rPr>
          <w:rFonts w:ascii="Arial" w:hAnsi="Arial" w:cs="Arial"/>
          <w:b/>
          <w:sz w:val="24"/>
          <w:szCs w:val="24"/>
        </w:rPr>
      </w:pPr>
      <w:r w:rsidRPr="00A3133E">
        <w:rPr>
          <w:rFonts w:ascii="Arial" w:hAnsi="Arial" w:cs="Arial"/>
          <w:b/>
          <w:sz w:val="24"/>
          <w:szCs w:val="24"/>
        </w:rPr>
        <w:t>Objetivo especifico</w:t>
      </w:r>
      <w:r w:rsidR="00A3133E" w:rsidRPr="00A3133E">
        <w:rPr>
          <w:rFonts w:ascii="Arial" w:hAnsi="Arial" w:cs="Arial"/>
          <w:b/>
          <w:sz w:val="24"/>
          <w:szCs w:val="24"/>
        </w:rPr>
        <w:t>.</w:t>
      </w:r>
    </w:p>
    <w:p w:rsidR="00A3133E" w:rsidRPr="00A3133E" w:rsidRDefault="00A3133E" w:rsidP="00A3133E">
      <w:pPr>
        <w:spacing w:after="0" w:line="240" w:lineRule="auto"/>
        <w:ind w:firstLine="567"/>
        <w:jc w:val="both"/>
        <w:rPr>
          <w:rFonts w:ascii="Arial" w:hAnsi="Arial" w:cs="Arial"/>
          <w:b/>
          <w:sz w:val="24"/>
          <w:szCs w:val="24"/>
        </w:rPr>
      </w:pPr>
      <w:r w:rsidRPr="00A3133E">
        <w:rPr>
          <w:rFonts w:ascii="Arial" w:hAnsi="Arial" w:cs="Arial"/>
          <w:sz w:val="24"/>
          <w:szCs w:val="24"/>
        </w:rPr>
        <w:t>- Verificar as principais lesões acometida nos corredores de rua; verificar a prevalência de lesões em outras literaturas.</w:t>
      </w:r>
    </w:p>
    <w:p w:rsidR="00AD704D" w:rsidRDefault="00AD704D" w:rsidP="00AD704D">
      <w:pPr>
        <w:spacing w:after="0" w:line="240" w:lineRule="auto"/>
        <w:jc w:val="both"/>
        <w:rPr>
          <w:rFonts w:ascii="Arial" w:hAnsi="Arial" w:cs="Arial"/>
          <w:b/>
          <w:sz w:val="24"/>
          <w:szCs w:val="24"/>
        </w:rPr>
      </w:pPr>
    </w:p>
    <w:p w:rsidR="00A3133E" w:rsidRPr="00AD704D" w:rsidRDefault="00A3133E" w:rsidP="00AD704D">
      <w:pPr>
        <w:spacing w:after="0" w:line="240" w:lineRule="auto"/>
        <w:jc w:val="both"/>
        <w:rPr>
          <w:rFonts w:ascii="Arial" w:hAnsi="Arial" w:cs="Arial"/>
          <w:b/>
          <w:sz w:val="24"/>
          <w:szCs w:val="24"/>
        </w:rPr>
      </w:pPr>
      <w:r w:rsidRPr="00A3133E">
        <w:rPr>
          <w:rFonts w:ascii="Arial" w:hAnsi="Arial" w:cs="Arial"/>
          <w:b/>
          <w:sz w:val="24"/>
          <w:szCs w:val="24"/>
        </w:rPr>
        <w:t>3. Justificativa.</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O presente estudo justifica-se pela importância da conscientização dos praticantes de corrida de rua sobre as po</w:t>
      </w:r>
      <w:r w:rsidR="00AD704D">
        <w:rPr>
          <w:rFonts w:ascii="Arial" w:hAnsi="Arial" w:cs="Arial"/>
          <w:sz w:val="24"/>
          <w:szCs w:val="24"/>
        </w:rPr>
        <w:t>ssíveis lesões decorrente da prá</w:t>
      </w:r>
      <w:r w:rsidRPr="00A3133E">
        <w:rPr>
          <w:rFonts w:ascii="Arial" w:hAnsi="Arial" w:cs="Arial"/>
          <w:sz w:val="24"/>
          <w:szCs w:val="24"/>
        </w:rPr>
        <w:t>tica</w:t>
      </w:r>
      <w:r w:rsidR="00EC4873">
        <w:rPr>
          <w:rFonts w:ascii="Arial" w:hAnsi="Arial" w:cs="Arial"/>
          <w:sz w:val="24"/>
          <w:szCs w:val="24"/>
        </w:rPr>
        <w:t xml:space="preserve"> </w:t>
      </w:r>
      <w:r w:rsidRPr="00A3133E">
        <w:rPr>
          <w:rFonts w:ascii="Arial" w:hAnsi="Arial" w:cs="Arial"/>
          <w:sz w:val="24"/>
          <w:szCs w:val="24"/>
        </w:rPr>
        <w:t>desse esporte,tendo em vista o crescente do número de praticantes de corrida de rua e os riscos de lesão osteo-musculares a que estão expostos, e que para preveni-las é necessário conhecer a epidemiologia da lesão.</w:t>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3133E">
      <w:pPr>
        <w:spacing w:after="0" w:line="240" w:lineRule="auto"/>
        <w:jc w:val="both"/>
        <w:rPr>
          <w:rFonts w:ascii="Arial" w:hAnsi="Arial" w:cs="Arial"/>
          <w:b/>
          <w:sz w:val="24"/>
          <w:szCs w:val="24"/>
        </w:rPr>
      </w:pPr>
      <w:r w:rsidRPr="00A3133E">
        <w:rPr>
          <w:rFonts w:ascii="Arial" w:hAnsi="Arial" w:cs="Arial"/>
          <w:b/>
          <w:sz w:val="24"/>
          <w:szCs w:val="24"/>
        </w:rPr>
        <w:t>4. Revisão bibliográfica.</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pStyle w:val="Ttulo1"/>
        <w:spacing w:before="0" w:line="240" w:lineRule="auto"/>
        <w:rPr>
          <w:rFonts w:cs="Arial"/>
          <w:color w:val="auto"/>
          <w:szCs w:val="24"/>
          <w:lang w:val="pt-BR"/>
        </w:rPr>
      </w:pPr>
      <w:bookmarkStart w:id="1" w:name="_Toc459581747"/>
      <w:r w:rsidRPr="00A3133E">
        <w:rPr>
          <w:rFonts w:cs="Arial"/>
          <w:color w:val="auto"/>
          <w:szCs w:val="24"/>
          <w:lang w:val="pt-BR"/>
        </w:rPr>
        <w:lastRenderedPageBreak/>
        <w:t xml:space="preserve">4.1 </w:t>
      </w:r>
      <w:bookmarkEnd w:id="1"/>
      <w:r w:rsidRPr="00A3133E">
        <w:rPr>
          <w:rFonts w:cs="Arial"/>
          <w:color w:val="auto"/>
          <w:szCs w:val="24"/>
          <w:lang w:val="pt-BR"/>
        </w:rPr>
        <w:t>CORRIDA DE RUA.</w:t>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3133E">
      <w:pPr>
        <w:spacing w:after="0" w:line="240" w:lineRule="auto"/>
        <w:ind w:firstLine="567"/>
        <w:jc w:val="both"/>
        <w:rPr>
          <w:rFonts w:ascii="Arial" w:hAnsi="Arial" w:cs="Arial"/>
          <w:sz w:val="24"/>
          <w:szCs w:val="24"/>
          <w:shd w:val="clear" w:color="auto" w:fill="FFFFFF"/>
        </w:rPr>
      </w:pPr>
      <w:r w:rsidRPr="00A3133E">
        <w:rPr>
          <w:rStyle w:val="apple-converted-space"/>
          <w:rFonts w:ascii="Arial" w:hAnsi="Arial" w:cs="Arial"/>
          <w:sz w:val="24"/>
          <w:szCs w:val="24"/>
          <w:shd w:val="clear" w:color="auto" w:fill="FFFFFF"/>
        </w:rPr>
        <w:t xml:space="preserve"> A </w:t>
      </w:r>
      <w:r w:rsidRPr="00A3133E">
        <w:rPr>
          <w:rFonts w:ascii="Arial" w:hAnsi="Arial" w:cs="Arial"/>
          <w:sz w:val="24"/>
          <w:szCs w:val="24"/>
          <w:shd w:val="clear" w:color="auto" w:fill="FFFFFF"/>
        </w:rPr>
        <w:t>corrida de rua, também conhecida como pedestrianismo, teve origem no século XVIII na Inglaterra e ganhou destaque nos jogos olímpicos em 1896 após a realização da primeira maratona olímpica. Expandiu-se na década de 70 nos Estados Unidos inicialmente e depois nos demais países (AGUSTI; AGUIAR, 2011).</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A maratona mais tradicional no Brasil é a Sã</w:t>
      </w:r>
      <w:r w:rsidR="0041047F">
        <w:rPr>
          <w:rFonts w:ascii="Arial" w:hAnsi="Arial" w:cs="Arial"/>
          <w:sz w:val="24"/>
          <w:szCs w:val="24"/>
        </w:rPr>
        <w:t>o Silvestre, esta teve seu início no seculo XX. Iní</w:t>
      </w:r>
      <w:r w:rsidRPr="00A3133E">
        <w:rPr>
          <w:rFonts w:ascii="Arial" w:hAnsi="Arial" w:cs="Arial"/>
          <w:sz w:val="24"/>
          <w:szCs w:val="24"/>
        </w:rPr>
        <w:t>cio com 60 participantes e foi organizada pelo reporter da “A GAZETA” Gaspar Líbero.</w:t>
      </w:r>
      <w:r w:rsidRPr="00A3133E">
        <w:rPr>
          <w:rFonts w:ascii="Arial" w:hAnsi="Arial" w:cs="Arial"/>
          <w:vanish/>
          <w:sz w:val="24"/>
          <w:szCs w:val="24"/>
        </w:rPr>
        <w:t>teve seu inicio no seculo xx</w:t>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vanish/>
          <w:sz w:val="24"/>
          <w:szCs w:val="24"/>
        </w:rPr>
        <w:pgNum/>
      </w:r>
      <w:r w:rsidRPr="00A3133E">
        <w:rPr>
          <w:rFonts w:ascii="Arial" w:hAnsi="Arial" w:cs="Arial"/>
          <w:sz w:val="24"/>
          <w:szCs w:val="24"/>
        </w:rPr>
        <w:t xml:space="preserve"> Essa etapa iniciou-se as 23h40 do dia 31 de dezembro de 1925 (DALLARI, 2009).</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Para Oliveira (2010) esta modalidade pode causar diversos sentimentos para o participante, como dor,superação ou risco de fracassos. Essa tese é comprovada na história da “famosa e legendária façanha que dá origem a maratona, a morte encerra a narrativa sobre um mensageiro, colocando o drama físico em evidência e apresentando o cerne da corrida de resistência” .</w:t>
      </w:r>
    </w:p>
    <w:p w:rsidR="00A3133E" w:rsidRPr="00A3133E" w:rsidRDefault="00A3133E" w:rsidP="00A3133E">
      <w:pPr>
        <w:spacing w:after="0" w:line="240" w:lineRule="auto"/>
        <w:ind w:firstLine="567"/>
        <w:jc w:val="both"/>
        <w:rPr>
          <w:rFonts w:ascii="Arial" w:hAnsi="Arial" w:cs="Arial"/>
          <w:sz w:val="24"/>
          <w:szCs w:val="24"/>
          <w:shd w:val="clear" w:color="auto" w:fill="FFFFFF"/>
        </w:rPr>
      </w:pPr>
      <w:r w:rsidRPr="00A3133E">
        <w:rPr>
          <w:rFonts w:ascii="Arial" w:hAnsi="Arial" w:cs="Arial"/>
          <w:sz w:val="24"/>
          <w:szCs w:val="24"/>
          <w:shd w:val="clear" w:color="auto" w:fill="FFFFFF"/>
        </w:rPr>
        <w:t>Segundo as regras da Federação Internacional das Associações de Atletismo IAAF e as normas oficiais do CBAT, as corridas de rua podem ser classificadas em: distância padrão (10km, 15km, 20km, 25km ,30km e 100km); meia maratona, maratona e revezamento em rua (CABT, 2015).</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Desde seu surgimento, com a marato</w:t>
      </w:r>
      <w:r w:rsidR="005012EB">
        <w:rPr>
          <w:rFonts w:ascii="Arial" w:hAnsi="Arial" w:cs="Arial"/>
          <w:sz w:val="24"/>
          <w:szCs w:val="24"/>
        </w:rPr>
        <w:t>na olímpica nos chamados Jogos O</w:t>
      </w:r>
      <w:r w:rsidRPr="00A3133E">
        <w:rPr>
          <w:rFonts w:ascii="Arial" w:hAnsi="Arial" w:cs="Arial"/>
          <w:sz w:val="24"/>
          <w:szCs w:val="24"/>
        </w:rPr>
        <w:t>límpicos da era moderna em 1896, essa modalidade esportiva passou por transformações. O que inicialmente era atividade praticada apenas por atletas da elite do esporte ouatletas profissionaisganhou popularidade e passou a ser praticada por todos os demais cidadãos, os chamados atletas amadores (ROJO, 2014).</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A corrida é uma modalidad</w:t>
      </w:r>
      <w:r w:rsidR="00AD704D">
        <w:rPr>
          <w:rFonts w:ascii="Arial" w:hAnsi="Arial" w:cs="Arial"/>
          <w:sz w:val="24"/>
          <w:szCs w:val="24"/>
        </w:rPr>
        <w:t>e individual onde se tem variáve</w:t>
      </w:r>
      <w:r w:rsidRPr="00A3133E">
        <w:rPr>
          <w:rFonts w:ascii="Arial" w:hAnsi="Arial" w:cs="Arial"/>
          <w:sz w:val="24"/>
          <w:szCs w:val="24"/>
        </w:rPr>
        <w:t>is que d</w:t>
      </w:r>
      <w:r w:rsidR="00AD704D">
        <w:rPr>
          <w:rFonts w:ascii="Arial" w:hAnsi="Arial" w:cs="Arial"/>
          <w:sz w:val="24"/>
          <w:szCs w:val="24"/>
        </w:rPr>
        <w:t>epende do próprio corredor. Poré</w:t>
      </w:r>
      <w:r w:rsidRPr="00A3133E">
        <w:rPr>
          <w:rFonts w:ascii="Arial" w:hAnsi="Arial" w:cs="Arial"/>
          <w:sz w:val="24"/>
          <w:szCs w:val="24"/>
        </w:rPr>
        <w:t>m é sabido que atletas iniciantes sente-se mais estimulado ao realizar atividade entre amigos (STAPASSOLI, 2012).</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 xml:space="preserve">A corrida de rua vem ganhando destaque entre outras </w:t>
      </w:r>
      <w:r w:rsidR="00EC4873">
        <w:rPr>
          <w:rFonts w:ascii="Arial" w:hAnsi="Arial" w:cs="Arial"/>
          <w:sz w:val="24"/>
          <w:szCs w:val="24"/>
        </w:rPr>
        <w:t>modalidades esportivas do mundo</w:t>
      </w:r>
      <w:r w:rsidRPr="00A3133E">
        <w:rPr>
          <w:rFonts w:ascii="Arial" w:hAnsi="Arial" w:cs="Arial"/>
          <w:sz w:val="24"/>
          <w:szCs w:val="24"/>
        </w:rPr>
        <w:t xml:space="preserve"> (ARAUJO, 2009).</w:t>
      </w:r>
    </w:p>
    <w:p w:rsidR="00A3133E" w:rsidRPr="00A3133E" w:rsidRDefault="00A3133E" w:rsidP="00A3133E">
      <w:pPr>
        <w:pStyle w:val="Ttulo2"/>
        <w:spacing w:before="0" w:line="240" w:lineRule="auto"/>
        <w:ind w:firstLine="567"/>
        <w:rPr>
          <w:rFonts w:eastAsiaTheme="minorHAnsi" w:cs="Arial"/>
          <w:b w:val="0"/>
          <w:bCs w:val="0"/>
          <w:noProof w:val="0"/>
          <w:color w:val="auto"/>
          <w:szCs w:val="24"/>
          <w:lang w:val="pt-BR"/>
        </w:rPr>
      </w:pPr>
    </w:p>
    <w:p w:rsidR="00A3133E" w:rsidRPr="00A3133E" w:rsidRDefault="00A3133E" w:rsidP="00A3133E">
      <w:pPr>
        <w:pStyle w:val="Ttulo2"/>
        <w:spacing w:before="0" w:line="240" w:lineRule="auto"/>
        <w:rPr>
          <w:rFonts w:cs="Arial"/>
          <w:color w:val="auto"/>
          <w:szCs w:val="24"/>
          <w:lang w:val="pt-BR"/>
        </w:rPr>
      </w:pPr>
      <w:bookmarkStart w:id="2" w:name="_Toc458846639"/>
      <w:bookmarkStart w:id="3" w:name="_Toc459581748"/>
      <w:r w:rsidRPr="00A3133E">
        <w:rPr>
          <w:rFonts w:cs="Arial"/>
          <w:color w:val="auto"/>
          <w:szCs w:val="24"/>
          <w:lang w:val="pt-BR"/>
        </w:rPr>
        <w:t>4.2</w:t>
      </w:r>
      <w:bookmarkEnd w:id="2"/>
      <w:bookmarkEnd w:id="3"/>
      <w:r w:rsidRPr="00A3133E">
        <w:rPr>
          <w:rFonts w:cs="Arial"/>
          <w:color w:val="auto"/>
          <w:szCs w:val="24"/>
          <w:lang w:val="pt-BR"/>
        </w:rPr>
        <w:t xml:space="preserve"> LESÕES NO ESPORTE.</w:t>
      </w:r>
    </w:p>
    <w:p w:rsidR="00A3133E" w:rsidRPr="00A3133E" w:rsidRDefault="00A3133E" w:rsidP="00A3133E">
      <w:pPr>
        <w:spacing w:after="0" w:line="240" w:lineRule="auto"/>
        <w:ind w:firstLine="567"/>
        <w:jc w:val="both"/>
        <w:rPr>
          <w:rFonts w:ascii="Arial" w:hAnsi="Arial" w:cs="Arial"/>
          <w:sz w:val="24"/>
          <w:szCs w:val="24"/>
          <w:highlight w:val="green"/>
        </w:rPr>
      </w:pP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A prática de esporte pode proporcionar melhor qualidade de vida, em compensação esta relacionada à ocorrência de lesões (LIANZA, 2007).</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 xml:space="preserve">Segundo Varella (2015) as lesões osteo-musculares podem estar relacionadas com a intensidade tanto dos treinamentos, como para completar cada prova, o que transmite um estresse para o sistema musculoesquelético. </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As lesões desportivas são ocasionadas por traumas de diferentes níveis, podendo ser divididas em macrotraumas e microtraumas repetitivos. Os macrotraumas ou lesões traumáticas são lesões agudas, fácies de identificação, causadas por grandes forças e sua incidência é maior em atletas praticantes de esporte de maior contato, como futebol, lutas, entre outros. Já os microtraumas ou síndromes por uso excessivo, são lesões crônicas, de difícil diagnóstico, e como o próprio nome sugere são decorrentes do excesso de cargas repetitivas que acarretam lesões microscópicas no sistema musculoesquelético. Ao contrário das lesões traumáticas, as síndromes por uso excessivo têm sua incidência maior em esportes de resistência, como a corrida, sua prevalência é maior em atletas de alto nível com idade 20-29 anos e amadores com idade 30-49 anos, e ocorrem principalmente em MMII, sendo o joelho a articulação mais acometida (PETERSON; RENSTRAM, 2002).</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lastRenderedPageBreak/>
        <w:t xml:space="preserve"> Os mesmos autores (2002) mencionam que das síndromes causadas por excesso de uso ou repetição que acometem a articulação do joelho, a dor patelo-femoral e a tendinite patelar estão entre as mais comuns. </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Dentre as lesões decorrentes da prática esportiva, as lesões musculares estão entre as mais comuns e chegam a representar ate 55% de todas as lesões no esporte. As lesões musculares podem ser classificadas em contusões, lacerações, estiramentos e dor muscular tardia, sendo os estiram</w:t>
      </w:r>
      <w:r w:rsidR="0041047F">
        <w:rPr>
          <w:rFonts w:ascii="Arial" w:hAnsi="Arial" w:cs="Arial"/>
          <w:sz w:val="24"/>
          <w:szCs w:val="24"/>
        </w:rPr>
        <w:t>entos o tipo de lesão mais frequ</w:t>
      </w:r>
      <w:r w:rsidRPr="00A3133E">
        <w:rPr>
          <w:rFonts w:ascii="Arial" w:hAnsi="Arial" w:cs="Arial"/>
          <w:sz w:val="24"/>
          <w:szCs w:val="24"/>
        </w:rPr>
        <w:t>ente em esporte que exigem potência muscular, como é o caso do atletismo (LAURIANO, 2010).</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spacing w:after="0" w:line="240" w:lineRule="auto"/>
        <w:jc w:val="both"/>
        <w:rPr>
          <w:rFonts w:ascii="Arial" w:hAnsi="Arial" w:cs="Arial"/>
          <w:b/>
          <w:sz w:val="24"/>
          <w:szCs w:val="24"/>
        </w:rPr>
      </w:pPr>
      <w:r w:rsidRPr="00A3133E">
        <w:rPr>
          <w:rFonts w:ascii="Arial" w:hAnsi="Arial" w:cs="Arial"/>
          <w:b/>
          <w:sz w:val="24"/>
          <w:szCs w:val="24"/>
        </w:rPr>
        <w:t>4.3 O DIAGNÓSTICO A REABILITAÇÃO E PREVENÇÃO DAS LESÕES</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Diagnosticar precisamente as lesões em corredores é um desafio para toda equipe de médicos e fisioterapeutas, pois conhecer a biomecânica da corrida e os mecanismos de lesã</w:t>
      </w:r>
      <w:r w:rsidR="00AD704D">
        <w:rPr>
          <w:rFonts w:ascii="Arial" w:hAnsi="Arial" w:cs="Arial"/>
          <w:sz w:val="24"/>
          <w:szCs w:val="24"/>
        </w:rPr>
        <w:t>o são fundamentais para o diagnó</w:t>
      </w:r>
      <w:r w:rsidRPr="00A3133E">
        <w:rPr>
          <w:rFonts w:ascii="Arial" w:hAnsi="Arial" w:cs="Arial"/>
          <w:sz w:val="24"/>
          <w:szCs w:val="24"/>
        </w:rPr>
        <w:t>stico preciso e eficaz, assim conseguindo uma reabilitação bem sucedida (PETERSON; RENSTRAM, 2002).</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Além de ser essenciala identificação e a compreenção do mecanismo de lesão para odiagnosticar, definir o tratamento efetivo e a prevenção de futuras lesões,outro desafio encontrado é avaliar e classificar a gravidade da lesão. Embora possam ter mecanismos semelhantes cada lesão é impar, e muitas vezesas lesões relativamente pequenas são ignoradas e podem progredir para lesões mais graves (WHITING; ZERNICKE, 2001).</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 xml:space="preserve">Para Lianza (2007) o processo de reabilitação tem como meta identificar a disfunção e reestabelecer a função comprometida pela lesão. Para alcançar este objetivo é preciso conhecer e respeitar as fases de cicatrização do tecido. </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spacing w:after="0" w:line="240" w:lineRule="auto"/>
        <w:jc w:val="both"/>
        <w:rPr>
          <w:rFonts w:ascii="Arial" w:hAnsi="Arial" w:cs="Arial"/>
          <w:b/>
          <w:sz w:val="24"/>
          <w:szCs w:val="24"/>
        </w:rPr>
      </w:pPr>
      <w:r w:rsidRPr="00A3133E">
        <w:rPr>
          <w:rFonts w:ascii="Arial" w:hAnsi="Arial" w:cs="Arial"/>
          <w:b/>
          <w:sz w:val="24"/>
          <w:szCs w:val="24"/>
        </w:rPr>
        <w:t>5.  Materiais e métodos.</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pStyle w:val="Ttulo1"/>
        <w:spacing w:before="0" w:line="240" w:lineRule="auto"/>
        <w:ind w:firstLine="567"/>
        <w:jc w:val="both"/>
        <w:rPr>
          <w:rFonts w:cs="Arial"/>
          <w:b w:val="0"/>
          <w:color w:val="auto"/>
          <w:szCs w:val="24"/>
          <w:lang w:val="pt-BR"/>
        </w:rPr>
      </w:pPr>
      <w:r w:rsidRPr="00A3133E">
        <w:rPr>
          <w:rFonts w:cs="Arial"/>
          <w:b w:val="0"/>
          <w:color w:val="auto"/>
          <w:szCs w:val="24"/>
          <w:lang w:val="pt-BR"/>
        </w:rPr>
        <w:t>Este trabalho refere-se a um estudo descritivo, que contou com a participação de 40 atletas corredores amadores e profissionais, que partic</w:t>
      </w:r>
      <w:r w:rsidR="0041047F">
        <w:rPr>
          <w:rFonts w:cs="Arial"/>
          <w:b w:val="0"/>
          <w:color w:val="auto"/>
          <w:szCs w:val="24"/>
          <w:lang w:val="pt-BR"/>
        </w:rPr>
        <w:t>iparão da 31º edição dos 10 km</w:t>
      </w:r>
      <w:r w:rsidRPr="00A3133E">
        <w:rPr>
          <w:rFonts w:cs="Arial"/>
          <w:b w:val="0"/>
          <w:color w:val="auto"/>
          <w:szCs w:val="24"/>
          <w:lang w:val="pt-BR"/>
        </w:rPr>
        <w:t xml:space="preserve"> Tribuna.</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Fizeram parte desta pesquisa, 40</w:t>
      </w:r>
      <w:r w:rsidR="00EC4873">
        <w:rPr>
          <w:rFonts w:ascii="Arial" w:hAnsi="Arial" w:cs="Arial"/>
          <w:sz w:val="24"/>
          <w:szCs w:val="24"/>
        </w:rPr>
        <w:t xml:space="preserve"> </w:t>
      </w:r>
      <w:r w:rsidRPr="00A3133E">
        <w:rPr>
          <w:rFonts w:ascii="Arial" w:hAnsi="Arial" w:cs="Arial"/>
          <w:sz w:val="24"/>
          <w:szCs w:val="24"/>
        </w:rPr>
        <w:t>atletas com idade média de 37,16</w:t>
      </w:r>
      <w:r w:rsidR="00EC4873">
        <w:rPr>
          <w:rFonts w:ascii="Arial" w:hAnsi="Arial" w:cs="Arial"/>
          <w:sz w:val="24"/>
          <w:szCs w:val="24"/>
        </w:rPr>
        <w:t xml:space="preserve"> </w:t>
      </w:r>
      <w:r w:rsidRPr="00A3133E">
        <w:rPr>
          <w:rFonts w:ascii="Arial" w:hAnsi="Arial" w:cs="Arial"/>
          <w:sz w:val="24"/>
          <w:szCs w:val="24"/>
        </w:rPr>
        <w:t xml:space="preserve">anos, idade mínima de </w:t>
      </w:r>
      <w:r w:rsidRPr="00A3133E">
        <w:rPr>
          <w:rFonts w:ascii="Arial" w:eastAsia="Times New Roman" w:hAnsi="Arial" w:cs="Arial"/>
          <w:sz w:val="24"/>
          <w:szCs w:val="24"/>
          <w:lang w:eastAsia="pt-BR"/>
        </w:rPr>
        <w:t>21</w:t>
      </w:r>
      <w:r w:rsidR="00EC4873">
        <w:rPr>
          <w:rFonts w:ascii="Arial" w:eastAsia="Times New Roman" w:hAnsi="Arial" w:cs="Arial"/>
          <w:sz w:val="24"/>
          <w:szCs w:val="24"/>
          <w:lang w:eastAsia="pt-BR"/>
        </w:rPr>
        <w:t xml:space="preserve"> </w:t>
      </w:r>
      <w:r w:rsidRPr="00A3133E">
        <w:rPr>
          <w:rFonts w:ascii="Arial" w:hAnsi="Arial" w:cs="Arial"/>
          <w:sz w:val="24"/>
          <w:szCs w:val="24"/>
        </w:rPr>
        <w:t xml:space="preserve">anos e máxima de </w:t>
      </w:r>
      <w:r w:rsidRPr="00A3133E">
        <w:rPr>
          <w:rFonts w:ascii="Arial" w:eastAsia="Times New Roman" w:hAnsi="Arial" w:cs="Arial"/>
          <w:sz w:val="24"/>
          <w:szCs w:val="24"/>
          <w:lang w:eastAsia="pt-BR"/>
        </w:rPr>
        <w:t>56</w:t>
      </w:r>
      <w:r w:rsidRPr="00A3133E">
        <w:rPr>
          <w:rFonts w:ascii="Arial" w:hAnsi="Arial" w:cs="Arial"/>
          <w:sz w:val="24"/>
          <w:szCs w:val="24"/>
        </w:rPr>
        <w:t>anos.</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Foi utilizado para coleta de dados um questionário com características dos atlet</w:t>
      </w:r>
      <w:r w:rsidR="00AD704D">
        <w:rPr>
          <w:rFonts w:ascii="Arial" w:hAnsi="Arial" w:cs="Arial"/>
          <w:sz w:val="24"/>
          <w:szCs w:val="24"/>
        </w:rPr>
        <w:t>as participantes. Este questioná</w:t>
      </w:r>
      <w:r w:rsidRPr="00A3133E">
        <w:rPr>
          <w:rFonts w:ascii="Arial" w:hAnsi="Arial" w:cs="Arial"/>
          <w:sz w:val="24"/>
          <w:szCs w:val="24"/>
        </w:rPr>
        <w:t>rio contou com as seguintes variáveis: idade, sexo, altura, tempo que prática a modalidade, se possui orientação profissional, se já se lesionou praticando a modalidade, entre outras variáveis.</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Para a realização desta pesquisa foi realizada uma entrevista. Inicialmente foi entregue o questionário para os pa</w:t>
      </w:r>
      <w:r w:rsidR="00AD704D">
        <w:rPr>
          <w:rFonts w:ascii="Arial" w:hAnsi="Arial" w:cs="Arial"/>
          <w:sz w:val="24"/>
          <w:szCs w:val="24"/>
        </w:rPr>
        <w:t>rticipantes da corrida 10km da T</w:t>
      </w:r>
      <w:r w:rsidRPr="00A3133E">
        <w:rPr>
          <w:rFonts w:ascii="Arial" w:hAnsi="Arial" w:cs="Arial"/>
          <w:sz w:val="24"/>
          <w:szCs w:val="24"/>
        </w:rPr>
        <w:t>ribuna, que re</w:t>
      </w:r>
      <w:r w:rsidR="0041047F">
        <w:rPr>
          <w:rFonts w:ascii="Arial" w:hAnsi="Arial" w:cs="Arial"/>
          <w:sz w:val="24"/>
          <w:szCs w:val="24"/>
        </w:rPr>
        <w:t>sponderam às perguntas e na sequ</w:t>
      </w:r>
      <w:r w:rsidRPr="00A3133E">
        <w:rPr>
          <w:rFonts w:ascii="Arial" w:hAnsi="Arial" w:cs="Arial"/>
          <w:sz w:val="24"/>
          <w:szCs w:val="24"/>
        </w:rPr>
        <w:t>ência devolveram os mesmos. Os competidores ficaram livres para interpretar e responder as perguntas eliminando assim a probabilidade de haver alguma indução do entrevistador.</w:t>
      </w:r>
    </w:p>
    <w:p w:rsidR="00A3133E" w:rsidRPr="00A3133E" w:rsidRDefault="00A3133E" w:rsidP="00A3133E">
      <w:pPr>
        <w:spacing w:after="0" w:line="240" w:lineRule="auto"/>
        <w:ind w:firstLine="567"/>
        <w:jc w:val="both"/>
        <w:rPr>
          <w:rFonts w:ascii="Arial" w:hAnsi="Arial" w:cs="Arial"/>
          <w:b/>
          <w:sz w:val="24"/>
          <w:szCs w:val="24"/>
        </w:rPr>
      </w:pPr>
      <w:r w:rsidRPr="00A3133E">
        <w:rPr>
          <w:rFonts w:ascii="Arial" w:hAnsi="Arial" w:cs="Arial"/>
          <w:b/>
          <w:sz w:val="24"/>
          <w:szCs w:val="24"/>
        </w:rPr>
        <w:tab/>
      </w:r>
    </w:p>
    <w:p w:rsidR="00EC4873" w:rsidRDefault="00EC4873" w:rsidP="00A3133E">
      <w:pPr>
        <w:spacing w:after="0" w:line="240" w:lineRule="auto"/>
        <w:jc w:val="both"/>
        <w:rPr>
          <w:rFonts w:ascii="Arial" w:hAnsi="Arial" w:cs="Arial"/>
          <w:b/>
          <w:sz w:val="24"/>
          <w:szCs w:val="24"/>
        </w:rPr>
      </w:pPr>
    </w:p>
    <w:p w:rsidR="00EC4873" w:rsidRDefault="00EC4873" w:rsidP="00A3133E">
      <w:pPr>
        <w:spacing w:after="0" w:line="240" w:lineRule="auto"/>
        <w:jc w:val="both"/>
        <w:rPr>
          <w:rFonts w:ascii="Arial" w:hAnsi="Arial" w:cs="Arial"/>
          <w:b/>
          <w:sz w:val="24"/>
          <w:szCs w:val="24"/>
        </w:rPr>
      </w:pPr>
    </w:p>
    <w:p w:rsidR="00E11A4F" w:rsidRDefault="00E11A4F" w:rsidP="00A3133E">
      <w:pPr>
        <w:spacing w:after="0" w:line="240" w:lineRule="auto"/>
        <w:jc w:val="both"/>
        <w:rPr>
          <w:rFonts w:ascii="Arial" w:hAnsi="Arial" w:cs="Arial"/>
          <w:b/>
          <w:sz w:val="24"/>
          <w:szCs w:val="24"/>
        </w:rPr>
      </w:pPr>
    </w:p>
    <w:p w:rsidR="00E11A4F" w:rsidRDefault="00E11A4F" w:rsidP="00A3133E">
      <w:pPr>
        <w:spacing w:after="0" w:line="240" w:lineRule="auto"/>
        <w:jc w:val="both"/>
        <w:rPr>
          <w:rFonts w:ascii="Arial" w:hAnsi="Arial" w:cs="Arial"/>
          <w:b/>
          <w:sz w:val="24"/>
          <w:szCs w:val="24"/>
        </w:rPr>
      </w:pPr>
    </w:p>
    <w:p w:rsidR="00EC4873" w:rsidRDefault="00EC4873" w:rsidP="00A3133E">
      <w:pPr>
        <w:spacing w:after="0" w:line="240" w:lineRule="auto"/>
        <w:jc w:val="both"/>
        <w:rPr>
          <w:rFonts w:ascii="Arial" w:hAnsi="Arial" w:cs="Arial"/>
          <w:b/>
          <w:sz w:val="24"/>
          <w:szCs w:val="24"/>
        </w:rPr>
      </w:pPr>
    </w:p>
    <w:p w:rsidR="00EC4873" w:rsidRDefault="00EC4873" w:rsidP="00A3133E">
      <w:pPr>
        <w:spacing w:after="0" w:line="240" w:lineRule="auto"/>
        <w:jc w:val="both"/>
        <w:rPr>
          <w:rFonts w:ascii="Arial" w:hAnsi="Arial" w:cs="Arial"/>
          <w:b/>
          <w:sz w:val="24"/>
          <w:szCs w:val="24"/>
        </w:rPr>
      </w:pPr>
    </w:p>
    <w:p w:rsidR="00EC4873" w:rsidRDefault="00EC4873" w:rsidP="00A3133E">
      <w:pPr>
        <w:spacing w:after="0" w:line="240" w:lineRule="auto"/>
        <w:jc w:val="both"/>
        <w:rPr>
          <w:rFonts w:ascii="Arial" w:hAnsi="Arial" w:cs="Arial"/>
          <w:b/>
          <w:sz w:val="24"/>
          <w:szCs w:val="24"/>
        </w:rPr>
      </w:pPr>
    </w:p>
    <w:p w:rsidR="00A3133E" w:rsidRPr="00A3133E" w:rsidRDefault="00A3133E" w:rsidP="00A3133E">
      <w:pPr>
        <w:spacing w:after="0" w:line="240" w:lineRule="auto"/>
        <w:jc w:val="both"/>
        <w:rPr>
          <w:rFonts w:ascii="Arial" w:hAnsi="Arial" w:cs="Arial"/>
          <w:b/>
          <w:sz w:val="24"/>
          <w:szCs w:val="24"/>
        </w:rPr>
      </w:pPr>
      <w:r w:rsidRPr="00A3133E">
        <w:rPr>
          <w:rFonts w:ascii="Arial" w:hAnsi="Arial" w:cs="Arial"/>
          <w:b/>
          <w:sz w:val="24"/>
          <w:szCs w:val="24"/>
        </w:rPr>
        <w:lastRenderedPageBreak/>
        <w:t>6. Resultados e discussão.</w:t>
      </w:r>
    </w:p>
    <w:p w:rsidR="00A3133E" w:rsidRPr="00A3133E" w:rsidRDefault="00A3133E" w:rsidP="00A3133E">
      <w:pPr>
        <w:spacing w:after="0" w:line="240" w:lineRule="auto"/>
        <w:ind w:firstLine="567"/>
        <w:jc w:val="both"/>
        <w:rPr>
          <w:rFonts w:ascii="Arial" w:hAnsi="Arial" w:cs="Arial"/>
          <w:b/>
          <w:sz w:val="24"/>
          <w:szCs w:val="24"/>
        </w:rPr>
      </w:pPr>
    </w:p>
    <w:p w:rsidR="00A3133E" w:rsidRPr="00A3133E" w:rsidRDefault="00A3133E" w:rsidP="00A3133E">
      <w:pPr>
        <w:spacing w:after="0" w:line="240" w:lineRule="auto"/>
        <w:ind w:firstLine="567"/>
        <w:rPr>
          <w:rFonts w:ascii="Arial" w:hAnsi="Arial" w:cs="Arial"/>
          <w:b/>
          <w:sz w:val="24"/>
          <w:szCs w:val="24"/>
        </w:rPr>
      </w:pPr>
    </w:p>
    <w:tbl>
      <w:tblPr>
        <w:tblW w:w="6765" w:type="dxa"/>
        <w:jc w:val="center"/>
        <w:tblCellMar>
          <w:left w:w="70" w:type="dxa"/>
          <w:right w:w="70" w:type="dxa"/>
        </w:tblCellMar>
        <w:tblLook w:val="04A0" w:firstRow="1" w:lastRow="0" w:firstColumn="1" w:lastColumn="0" w:noHBand="0" w:noVBand="1"/>
      </w:tblPr>
      <w:tblGrid>
        <w:gridCol w:w="3809"/>
        <w:gridCol w:w="1269"/>
        <w:gridCol w:w="1687"/>
      </w:tblGrid>
      <w:tr w:rsidR="00A3133E" w:rsidRPr="00A3133E" w:rsidTr="00BA09B0">
        <w:trPr>
          <w:trHeight w:val="502"/>
          <w:jc w:val="center"/>
        </w:trPr>
        <w:tc>
          <w:tcPr>
            <w:tcW w:w="0" w:type="auto"/>
            <w:tcBorders>
              <w:top w:val="single" w:sz="4" w:space="0" w:color="auto"/>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rPr>
                <w:rFonts w:ascii="Arial" w:eastAsia="Times New Roman" w:hAnsi="Arial" w:cs="Arial"/>
                <w:b/>
                <w:sz w:val="24"/>
                <w:szCs w:val="24"/>
                <w:lang w:eastAsia="pt-BR"/>
              </w:rPr>
            </w:pPr>
            <w:bookmarkStart w:id="4" w:name="_Toc459581662"/>
            <w:r w:rsidRPr="00A3133E">
              <w:rPr>
                <w:rFonts w:ascii="Arial" w:eastAsia="Times New Roman" w:hAnsi="Arial" w:cs="Arial"/>
                <w:b/>
                <w:sz w:val="24"/>
                <w:szCs w:val="24"/>
                <w:lang w:eastAsia="pt-BR"/>
              </w:rPr>
              <w:t>Gênero</w:t>
            </w:r>
          </w:p>
        </w:tc>
        <w:tc>
          <w:tcPr>
            <w:tcW w:w="0" w:type="auto"/>
            <w:tcBorders>
              <w:top w:val="single" w:sz="4" w:space="0" w:color="auto"/>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b/>
                <w:sz w:val="24"/>
                <w:szCs w:val="24"/>
                <w:lang w:eastAsia="pt-BR"/>
              </w:rPr>
            </w:pPr>
            <w:r w:rsidRPr="00A3133E">
              <w:rPr>
                <w:rFonts w:ascii="Arial" w:eastAsia="Times New Roman" w:hAnsi="Arial" w:cs="Arial"/>
                <w:b/>
                <w:sz w:val="24"/>
                <w:szCs w:val="24"/>
                <w:lang w:eastAsia="pt-BR"/>
              </w:rPr>
              <w:t>Nº</w:t>
            </w:r>
          </w:p>
        </w:tc>
        <w:tc>
          <w:tcPr>
            <w:tcW w:w="0" w:type="auto"/>
            <w:tcBorders>
              <w:top w:val="single" w:sz="4" w:space="0" w:color="auto"/>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b/>
                <w:sz w:val="24"/>
                <w:szCs w:val="24"/>
                <w:lang w:eastAsia="pt-BR"/>
              </w:rPr>
            </w:pPr>
            <w:r w:rsidRPr="00A3133E">
              <w:rPr>
                <w:rFonts w:ascii="Arial" w:eastAsia="Times New Roman" w:hAnsi="Arial" w:cs="Arial"/>
                <w:b/>
                <w:sz w:val="24"/>
                <w:szCs w:val="24"/>
                <w:lang w:eastAsia="pt-BR"/>
              </w:rPr>
              <w:t>%</w:t>
            </w:r>
          </w:p>
        </w:tc>
      </w:tr>
      <w:tr w:rsidR="00A3133E" w:rsidRPr="00A3133E" w:rsidTr="00BA09B0">
        <w:trPr>
          <w:trHeight w:val="502"/>
          <w:jc w:val="center"/>
        </w:trPr>
        <w:tc>
          <w:tcPr>
            <w:tcW w:w="0" w:type="auto"/>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Masculino</w:t>
            </w:r>
          </w:p>
        </w:tc>
        <w:tc>
          <w:tcPr>
            <w:tcW w:w="0" w:type="auto"/>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22</w:t>
            </w:r>
          </w:p>
        </w:tc>
        <w:tc>
          <w:tcPr>
            <w:tcW w:w="0" w:type="auto"/>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55</w:t>
            </w:r>
          </w:p>
        </w:tc>
      </w:tr>
      <w:tr w:rsidR="00A3133E" w:rsidRPr="00A3133E" w:rsidTr="00BA09B0">
        <w:trPr>
          <w:trHeight w:val="502"/>
          <w:jc w:val="center"/>
        </w:trPr>
        <w:tc>
          <w:tcPr>
            <w:tcW w:w="0" w:type="auto"/>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Feminino</w:t>
            </w:r>
          </w:p>
        </w:tc>
        <w:tc>
          <w:tcPr>
            <w:tcW w:w="0" w:type="auto"/>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18</w:t>
            </w:r>
          </w:p>
        </w:tc>
        <w:tc>
          <w:tcPr>
            <w:tcW w:w="0" w:type="auto"/>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45</w:t>
            </w:r>
          </w:p>
        </w:tc>
      </w:tr>
      <w:tr w:rsidR="00A3133E" w:rsidRPr="00A3133E" w:rsidTr="00BA09B0">
        <w:trPr>
          <w:trHeight w:val="502"/>
          <w:jc w:val="center"/>
        </w:trPr>
        <w:tc>
          <w:tcPr>
            <w:tcW w:w="0" w:type="auto"/>
            <w:tcBorders>
              <w:top w:val="nil"/>
              <w:left w:val="nil"/>
              <w:bottom w:val="single" w:sz="4"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Total</w:t>
            </w:r>
          </w:p>
        </w:tc>
        <w:tc>
          <w:tcPr>
            <w:tcW w:w="0" w:type="auto"/>
            <w:tcBorders>
              <w:top w:val="nil"/>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40</w:t>
            </w:r>
          </w:p>
        </w:tc>
        <w:tc>
          <w:tcPr>
            <w:tcW w:w="0" w:type="auto"/>
            <w:tcBorders>
              <w:top w:val="nil"/>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100</w:t>
            </w:r>
          </w:p>
        </w:tc>
      </w:tr>
    </w:tbl>
    <w:p w:rsidR="00A3133E" w:rsidRPr="00A3133E" w:rsidRDefault="00AD704D" w:rsidP="00A3133E">
      <w:pPr>
        <w:pStyle w:val="Legenda"/>
        <w:keepNext/>
        <w:spacing w:after="0"/>
        <w:ind w:firstLine="567"/>
        <w:jc w:val="center"/>
        <w:rPr>
          <w:rFonts w:ascii="Arial" w:hAnsi="Arial" w:cs="Arial"/>
          <w:b w:val="0"/>
          <w:color w:val="auto"/>
          <w:sz w:val="24"/>
          <w:szCs w:val="24"/>
          <w:lang w:val="pt-BR"/>
        </w:rPr>
      </w:pPr>
      <w:r>
        <w:rPr>
          <w:rFonts w:ascii="Arial" w:hAnsi="Arial" w:cs="Arial"/>
          <w:color w:val="auto"/>
          <w:sz w:val="24"/>
          <w:szCs w:val="24"/>
          <w:lang w:val="pt-BR"/>
        </w:rPr>
        <w:t>Tabela 1: Gêne</w:t>
      </w:r>
      <w:r w:rsidR="00A3133E" w:rsidRPr="00A3133E">
        <w:rPr>
          <w:rFonts w:ascii="Arial" w:hAnsi="Arial" w:cs="Arial"/>
          <w:color w:val="auto"/>
          <w:sz w:val="24"/>
          <w:szCs w:val="24"/>
          <w:lang w:val="pt-BR"/>
        </w:rPr>
        <w:t>ro dos participantes do estudo</w:t>
      </w:r>
      <w:bookmarkEnd w:id="4"/>
    </w:p>
    <w:p w:rsidR="00A3133E" w:rsidRPr="00A3133E" w:rsidRDefault="00A3133E" w:rsidP="00EB78DD">
      <w:pPr>
        <w:spacing w:after="0" w:line="240" w:lineRule="auto"/>
        <w:ind w:firstLine="567"/>
        <w:jc w:val="both"/>
        <w:rPr>
          <w:rFonts w:ascii="Arial" w:hAnsi="Arial" w:cs="Arial"/>
          <w:sz w:val="24"/>
          <w:szCs w:val="24"/>
        </w:rPr>
      </w:pPr>
    </w:p>
    <w:p w:rsidR="00EB78DD" w:rsidRDefault="00EB78DD" w:rsidP="00EB78DD">
      <w:pPr>
        <w:spacing w:after="0" w:line="240" w:lineRule="auto"/>
        <w:ind w:firstLine="709"/>
        <w:jc w:val="both"/>
        <w:rPr>
          <w:rFonts w:ascii="Arial" w:hAnsi="Arial" w:cs="Arial"/>
          <w:sz w:val="24"/>
          <w:szCs w:val="24"/>
        </w:rPr>
      </w:pPr>
      <w:r>
        <w:rPr>
          <w:rFonts w:ascii="Arial" w:hAnsi="Arial" w:cs="Arial"/>
          <w:sz w:val="24"/>
          <w:szCs w:val="24"/>
        </w:rPr>
        <w:t xml:space="preserve">O </w:t>
      </w:r>
      <w:r w:rsidRPr="00155378">
        <w:rPr>
          <w:rFonts w:ascii="Arial" w:hAnsi="Arial" w:cs="Arial"/>
          <w:sz w:val="24"/>
          <w:szCs w:val="24"/>
        </w:rPr>
        <w:t xml:space="preserve">resultado </w:t>
      </w:r>
      <w:r>
        <w:rPr>
          <w:rFonts w:ascii="Arial" w:hAnsi="Arial" w:cs="Arial"/>
          <w:sz w:val="24"/>
          <w:szCs w:val="24"/>
        </w:rPr>
        <w:t>deste estudo analizado na tabela 1, foi de 22 pessoas para o sexo masculino resultando e uma porcentagem de 55% e de18 pessoas para o sexo feminino  com resultado de 45%  not</w:t>
      </w:r>
      <w:r w:rsidR="0041047F">
        <w:rPr>
          <w:rFonts w:ascii="Arial" w:hAnsi="Arial" w:cs="Arial"/>
          <w:sz w:val="24"/>
          <w:szCs w:val="24"/>
        </w:rPr>
        <w:t>ando-se uma significancia míni</w:t>
      </w:r>
      <w:r w:rsidR="00EC4873">
        <w:rPr>
          <w:rFonts w:ascii="Arial" w:hAnsi="Arial" w:cs="Arial"/>
          <w:sz w:val="24"/>
          <w:szCs w:val="24"/>
        </w:rPr>
        <w:t>ma entre os</w:t>
      </w:r>
      <w:r>
        <w:rPr>
          <w:rFonts w:ascii="Arial" w:hAnsi="Arial" w:cs="Arial"/>
          <w:sz w:val="24"/>
          <w:szCs w:val="24"/>
        </w:rPr>
        <w:t xml:space="preserve"> sexos. </w:t>
      </w:r>
    </w:p>
    <w:p w:rsidR="00EB78DD" w:rsidRDefault="00EB78DD" w:rsidP="00EB78DD">
      <w:pPr>
        <w:spacing w:after="0" w:line="240" w:lineRule="auto"/>
        <w:ind w:firstLine="708"/>
        <w:jc w:val="both"/>
        <w:rPr>
          <w:rFonts w:ascii="Arial" w:hAnsi="Arial" w:cs="Arial"/>
          <w:noProof w:val="0"/>
          <w:color w:val="000000"/>
          <w:sz w:val="24"/>
          <w:szCs w:val="24"/>
        </w:rPr>
      </w:pPr>
      <w:r w:rsidRPr="000C1CE0">
        <w:rPr>
          <w:rFonts w:ascii="Arial" w:hAnsi="Arial" w:cs="Arial"/>
          <w:color w:val="000000"/>
          <w:sz w:val="24"/>
          <w:szCs w:val="24"/>
        </w:rPr>
        <w:t xml:space="preserve">O gênero masculino representou predominância em </w:t>
      </w:r>
      <w:r>
        <w:rPr>
          <w:rFonts w:ascii="Arial" w:hAnsi="Arial" w:cs="Arial"/>
          <w:color w:val="000000"/>
          <w:sz w:val="24"/>
          <w:szCs w:val="24"/>
        </w:rPr>
        <w:t>relação o feminino assim como em um</w:t>
      </w:r>
      <w:r w:rsidRPr="000C1CE0">
        <w:rPr>
          <w:rFonts w:ascii="Arial" w:hAnsi="Arial" w:cs="Arial"/>
          <w:color w:val="000000"/>
          <w:sz w:val="24"/>
          <w:szCs w:val="24"/>
        </w:rPr>
        <w:t xml:space="preserve"> estudo</w:t>
      </w:r>
      <w:r>
        <w:rPr>
          <w:rFonts w:ascii="Arial" w:hAnsi="Arial" w:cs="Arial"/>
          <w:color w:val="000000"/>
          <w:sz w:val="24"/>
          <w:szCs w:val="24"/>
        </w:rPr>
        <w:t xml:space="preserve"> realizado</w:t>
      </w:r>
      <w:r w:rsidR="00EC4873">
        <w:rPr>
          <w:rFonts w:ascii="Arial" w:hAnsi="Arial" w:cs="Arial"/>
          <w:color w:val="000000"/>
          <w:sz w:val="24"/>
          <w:szCs w:val="24"/>
        </w:rPr>
        <w:t>,</w:t>
      </w:r>
      <w:r w:rsidRPr="000C1CE0">
        <w:rPr>
          <w:rFonts w:ascii="Arial" w:hAnsi="Arial" w:cs="Arial"/>
          <w:color w:val="000000"/>
          <w:sz w:val="24"/>
          <w:szCs w:val="24"/>
        </w:rPr>
        <w:t xml:space="preserve"> a maioria dos marato</w:t>
      </w:r>
      <w:r>
        <w:rPr>
          <w:rFonts w:ascii="Arial" w:hAnsi="Arial" w:cs="Arial"/>
          <w:color w:val="000000"/>
          <w:sz w:val="24"/>
          <w:szCs w:val="24"/>
        </w:rPr>
        <w:t xml:space="preserve">nistas eram do sexo masculino (MOURA et al, </w:t>
      </w:r>
      <w:r w:rsidRPr="000C1CE0">
        <w:rPr>
          <w:rFonts w:ascii="Arial" w:hAnsi="Arial" w:cs="Arial"/>
          <w:color w:val="000000"/>
          <w:sz w:val="24"/>
          <w:szCs w:val="24"/>
        </w:rPr>
        <w:t>2010),</w:t>
      </w:r>
    </w:p>
    <w:p w:rsidR="00EB78DD" w:rsidRDefault="00EB78DD" w:rsidP="00EB78DD">
      <w:pPr>
        <w:spacing w:after="0" w:line="240" w:lineRule="auto"/>
        <w:ind w:firstLine="708"/>
        <w:jc w:val="both"/>
        <w:rPr>
          <w:rFonts w:ascii="Arial" w:hAnsi="Arial" w:cs="Arial"/>
          <w:sz w:val="24"/>
          <w:szCs w:val="24"/>
        </w:rPr>
      </w:pPr>
      <w:r>
        <w:rPr>
          <w:rFonts w:ascii="Arial" w:hAnsi="Arial" w:cs="Arial"/>
          <w:sz w:val="24"/>
          <w:szCs w:val="24"/>
        </w:rPr>
        <w:t xml:space="preserve">Através de pesquisas notou-se que a participação </w:t>
      </w:r>
      <w:r w:rsidR="00EC4873">
        <w:rPr>
          <w:rFonts w:ascii="Arial" w:hAnsi="Arial" w:cs="Arial"/>
          <w:sz w:val="24"/>
          <w:szCs w:val="24"/>
        </w:rPr>
        <w:t>de mulheres em corridas de rua é</w:t>
      </w:r>
      <w:r>
        <w:rPr>
          <w:rFonts w:ascii="Arial" w:hAnsi="Arial" w:cs="Arial"/>
          <w:sz w:val="24"/>
          <w:szCs w:val="24"/>
        </w:rPr>
        <w:t xml:space="preserve"> crescente</w:t>
      </w:r>
      <w:r w:rsidR="00EC4873">
        <w:rPr>
          <w:rFonts w:ascii="Arial" w:hAnsi="Arial" w:cs="Arial"/>
          <w:sz w:val="24"/>
          <w:szCs w:val="24"/>
        </w:rPr>
        <w:t>,</w:t>
      </w:r>
      <w:r>
        <w:rPr>
          <w:rFonts w:ascii="Arial" w:hAnsi="Arial" w:cs="Arial"/>
          <w:sz w:val="24"/>
          <w:szCs w:val="24"/>
        </w:rPr>
        <w:t xml:space="preserve"> quebrando assim um antigo tabu que a mulher não tem força e resistência para correr (NELO, 2011).</w:t>
      </w:r>
    </w:p>
    <w:tbl>
      <w:tblPr>
        <w:tblpPr w:leftFromText="141" w:rightFromText="141" w:vertAnchor="text" w:horzAnchor="page" w:tblpX="3051" w:tblpY="96"/>
        <w:tblW w:w="7212" w:type="dxa"/>
        <w:tblCellMar>
          <w:left w:w="70" w:type="dxa"/>
          <w:right w:w="70" w:type="dxa"/>
        </w:tblCellMar>
        <w:tblLook w:val="04A0" w:firstRow="1" w:lastRow="0" w:firstColumn="1" w:lastColumn="0" w:noHBand="0" w:noVBand="1"/>
      </w:tblPr>
      <w:tblGrid>
        <w:gridCol w:w="2340"/>
        <w:gridCol w:w="1427"/>
        <w:gridCol w:w="2265"/>
        <w:gridCol w:w="1180"/>
      </w:tblGrid>
      <w:tr w:rsidR="00A3133E" w:rsidRPr="00A3133E" w:rsidTr="00BA09B0">
        <w:trPr>
          <w:trHeight w:val="321"/>
        </w:trPr>
        <w:tc>
          <w:tcPr>
            <w:tcW w:w="2340"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 </w:t>
            </w:r>
          </w:p>
        </w:tc>
        <w:tc>
          <w:tcPr>
            <w:tcW w:w="1427"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 </w:t>
            </w:r>
          </w:p>
        </w:tc>
        <w:tc>
          <w:tcPr>
            <w:tcW w:w="2265"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 </w:t>
            </w:r>
          </w:p>
        </w:tc>
        <w:tc>
          <w:tcPr>
            <w:tcW w:w="118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p>
        </w:tc>
      </w:tr>
      <w:tr w:rsidR="00A3133E" w:rsidRPr="00A3133E" w:rsidTr="00BA09B0">
        <w:trPr>
          <w:trHeight w:val="339"/>
        </w:trPr>
        <w:tc>
          <w:tcPr>
            <w:tcW w:w="2340"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b/>
                <w:sz w:val="24"/>
                <w:szCs w:val="24"/>
                <w:lang w:eastAsia="pt-BR"/>
              </w:rPr>
            </w:pPr>
            <w:r w:rsidRPr="00A3133E">
              <w:rPr>
                <w:rFonts w:ascii="Arial" w:eastAsia="Times New Roman" w:hAnsi="Arial" w:cs="Arial"/>
                <w:b/>
                <w:sz w:val="24"/>
                <w:szCs w:val="24"/>
                <w:lang w:eastAsia="pt-BR"/>
              </w:rPr>
              <w:t>FAIXA ETARIA</w:t>
            </w:r>
          </w:p>
        </w:tc>
        <w:tc>
          <w:tcPr>
            <w:tcW w:w="1427"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b/>
                <w:sz w:val="24"/>
                <w:szCs w:val="24"/>
                <w:lang w:eastAsia="pt-BR"/>
              </w:rPr>
            </w:pPr>
            <w:r w:rsidRPr="00A3133E">
              <w:rPr>
                <w:rFonts w:ascii="Arial" w:eastAsia="Times New Roman" w:hAnsi="Arial" w:cs="Arial"/>
                <w:b/>
                <w:sz w:val="24"/>
                <w:szCs w:val="24"/>
                <w:lang w:eastAsia="pt-BR"/>
              </w:rPr>
              <w:t>F</w:t>
            </w:r>
          </w:p>
        </w:tc>
        <w:tc>
          <w:tcPr>
            <w:tcW w:w="2265"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b/>
                <w:sz w:val="24"/>
                <w:szCs w:val="24"/>
                <w:lang w:eastAsia="pt-BR"/>
              </w:rPr>
            </w:pPr>
            <w:r w:rsidRPr="00A3133E">
              <w:rPr>
                <w:rFonts w:ascii="Arial" w:eastAsia="Times New Roman" w:hAnsi="Arial" w:cs="Arial"/>
                <w:b/>
                <w:sz w:val="24"/>
                <w:szCs w:val="24"/>
                <w:lang w:eastAsia="pt-BR"/>
              </w:rPr>
              <w:t>%</w:t>
            </w:r>
          </w:p>
        </w:tc>
        <w:tc>
          <w:tcPr>
            <w:tcW w:w="118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p>
        </w:tc>
      </w:tr>
      <w:tr w:rsidR="00A3133E" w:rsidRPr="00A3133E" w:rsidTr="00BA09B0">
        <w:trPr>
          <w:trHeight w:val="321"/>
        </w:trPr>
        <w:tc>
          <w:tcPr>
            <w:tcW w:w="234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De 21 a 31</w:t>
            </w:r>
          </w:p>
        </w:tc>
        <w:tc>
          <w:tcPr>
            <w:tcW w:w="1427"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11</w:t>
            </w:r>
          </w:p>
        </w:tc>
        <w:tc>
          <w:tcPr>
            <w:tcW w:w="226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27,5</w:t>
            </w:r>
          </w:p>
        </w:tc>
        <w:tc>
          <w:tcPr>
            <w:tcW w:w="118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p>
        </w:tc>
      </w:tr>
      <w:tr w:rsidR="00A3133E" w:rsidRPr="00A3133E" w:rsidTr="00BA09B0">
        <w:trPr>
          <w:trHeight w:val="321"/>
        </w:trPr>
        <w:tc>
          <w:tcPr>
            <w:tcW w:w="234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32 a 42</w:t>
            </w:r>
          </w:p>
        </w:tc>
        <w:tc>
          <w:tcPr>
            <w:tcW w:w="1427"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16</w:t>
            </w:r>
          </w:p>
        </w:tc>
        <w:tc>
          <w:tcPr>
            <w:tcW w:w="226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40</w:t>
            </w:r>
          </w:p>
        </w:tc>
        <w:tc>
          <w:tcPr>
            <w:tcW w:w="118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p>
        </w:tc>
      </w:tr>
      <w:tr w:rsidR="00A3133E" w:rsidRPr="00A3133E" w:rsidTr="00BA09B0">
        <w:trPr>
          <w:trHeight w:val="321"/>
        </w:trPr>
        <w:tc>
          <w:tcPr>
            <w:tcW w:w="234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Acima de 43</w:t>
            </w:r>
          </w:p>
        </w:tc>
        <w:tc>
          <w:tcPr>
            <w:tcW w:w="1427"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13</w:t>
            </w:r>
          </w:p>
        </w:tc>
        <w:tc>
          <w:tcPr>
            <w:tcW w:w="226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32,5</w:t>
            </w:r>
          </w:p>
        </w:tc>
        <w:tc>
          <w:tcPr>
            <w:tcW w:w="118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p>
        </w:tc>
      </w:tr>
      <w:tr w:rsidR="00A3133E" w:rsidRPr="00A3133E" w:rsidTr="00BA09B0">
        <w:trPr>
          <w:trHeight w:val="339"/>
        </w:trPr>
        <w:tc>
          <w:tcPr>
            <w:tcW w:w="2340"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sz w:val="24"/>
                <w:szCs w:val="24"/>
                <w:lang w:eastAsia="pt-BR"/>
              </w:rPr>
            </w:pPr>
            <w:r w:rsidRPr="00A3133E">
              <w:rPr>
                <w:rFonts w:ascii="Arial" w:eastAsia="Times New Roman" w:hAnsi="Arial" w:cs="Arial"/>
                <w:sz w:val="24"/>
                <w:szCs w:val="24"/>
                <w:lang w:eastAsia="pt-BR"/>
              </w:rPr>
              <w:t>TOTAL</w:t>
            </w:r>
          </w:p>
        </w:tc>
        <w:tc>
          <w:tcPr>
            <w:tcW w:w="1427"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40</w:t>
            </w:r>
          </w:p>
        </w:tc>
        <w:tc>
          <w:tcPr>
            <w:tcW w:w="2265"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100</w:t>
            </w:r>
          </w:p>
        </w:tc>
        <w:tc>
          <w:tcPr>
            <w:tcW w:w="118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p>
        </w:tc>
      </w:tr>
    </w:tbl>
    <w:p w:rsidR="00A3133E" w:rsidRPr="00A3133E" w:rsidRDefault="00A3133E" w:rsidP="00A3133E">
      <w:pPr>
        <w:spacing w:after="0" w:line="240" w:lineRule="auto"/>
        <w:ind w:firstLine="567"/>
        <w:rPr>
          <w:rFonts w:ascii="Arial" w:hAnsi="Arial" w:cs="Arial"/>
          <w:sz w:val="20"/>
          <w:szCs w:val="20"/>
          <w:lang w:eastAsia="pt-BR"/>
        </w:rPr>
      </w:pPr>
    </w:p>
    <w:p w:rsidR="00A3133E" w:rsidRPr="00A3133E" w:rsidRDefault="00A3133E" w:rsidP="00A3133E">
      <w:pPr>
        <w:spacing w:after="0" w:line="240" w:lineRule="auto"/>
        <w:ind w:firstLine="567"/>
        <w:rPr>
          <w:rFonts w:ascii="Arial" w:hAnsi="Arial" w:cs="Arial"/>
          <w:sz w:val="20"/>
          <w:szCs w:val="20"/>
          <w:lang w:eastAsia="pt-BR"/>
        </w:rPr>
      </w:pPr>
    </w:p>
    <w:p w:rsidR="00A3133E" w:rsidRPr="00A3133E" w:rsidRDefault="00A3133E" w:rsidP="00A3133E">
      <w:pPr>
        <w:spacing w:after="0" w:line="240" w:lineRule="auto"/>
        <w:ind w:firstLine="567"/>
        <w:rPr>
          <w:rFonts w:ascii="Arial" w:hAnsi="Arial" w:cs="Arial"/>
          <w:sz w:val="20"/>
          <w:szCs w:val="20"/>
          <w:lang w:eastAsia="pt-BR"/>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A3133E" w:rsidP="00A3133E">
      <w:pPr>
        <w:spacing w:after="0" w:line="240" w:lineRule="auto"/>
        <w:ind w:firstLine="567"/>
        <w:rPr>
          <w:rFonts w:ascii="Arial" w:hAnsi="Arial" w:cs="Arial"/>
          <w:sz w:val="20"/>
          <w:szCs w:val="20"/>
        </w:rPr>
      </w:pPr>
    </w:p>
    <w:p w:rsidR="00A3133E" w:rsidRPr="00A3133E" w:rsidRDefault="00EB78DD" w:rsidP="00A3133E">
      <w:pPr>
        <w:pStyle w:val="Legenda"/>
        <w:spacing w:after="0"/>
        <w:ind w:firstLine="567"/>
        <w:jc w:val="center"/>
        <w:rPr>
          <w:rFonts w:ascii="Arial" w:hAnsi="Arial" w:cs="Arial"/>
          <w:color w:val="auto"/>
          <w:sz w:val="24"/>
          <w:szCs w:val="24"/>
          <w:lang w:val="pt-BR"/>
        </w:rPr>
      </w:pPr>
      <w:bookmarkStart w:id="5" w:name="_Toc459581695"/>
      <w:r>
        <w:rPr>
          <w:rFonts w:ascii="Arial" w:hAnsi="Arial" w:cs="Arial"/>
          <w:color w:val="auto"/>
          <w:sz w:val="24"/>
          <w:szCs w:val="24"/>
          <w:lang w:val="pt-BR"/>
        </w:rPr>
        <w:t>TABELA 2</w:t>
      </w:r>
      <w:r w:rsidR="00A3133E" w:rsidRPr="00A3133E">
        <w:rPr>
          <w:rFonts w:ascii="Arial" w:hAnsi="Arial" w:cs="Arial"/>
          <w:color w:val="auto"/>
          <w:sz w:val="24"/>
          <w:szCs w:val="24"/>
          <w:lang w:val="pt-BR"/>
        </w:rPr>
        <w:t>- FAIXA ETÁRIA DOS PARTICIPANTES DA PESQUISA</w:t>
      </w:r>
      <w:bookmarkEnd w:id="5"/>
    </w:p>
    <w:p w:rsidR="00A3133E" w:rsidRPr="00A3133E" w:rsidRDefault="00A3133E" w:rsidP="00A3133E">
      <w:pPr>
        <w:tabs>
          <w:tab w:val="left" w:pos="1843"/>
        </w:tabs>
        <w:spacing w:after="0" w:line="360" w:lineRule="auto"/>
        <w:ind w:firstLine="709"/>
        <w:jc w:val="both"/>
        <w:rPr>
          <w:rFonts w:ascii="Arial" w:hAnsi="Arial" w:cs="Arial"/>
          <w:sz w:val="24"/>
          <w:szCs w:val="24"/>
        </w:rPr>
      </w:pPr>
      <w:bookmarkStart w:id="6" w:name="_Toc459581663"/>
    </w:p>
    <w:p w:rsidR="00A3133E" w:rsidRPr="00A3133E" w:rsidRDefault="00EB78DD" w:rsidP="00A3133E">
      <w:pPr>
        <w:tabs>
          <w:tab w:val="left" w:pos="1843"/>
        </w:tabs>
        <w:spacing w:after="0" w:line="240" w:lineRule="auto"/>
        <w:ind w:firstLine="567"/>
        <w:jc w:val="both"/>
        <w:rPr>
          <w:rFonts w:ascii="Arial" w:hAnsi="Arial" w:cs="Arial"/>
          <w:sz w:val="24"/>
          <w:szCs w:val="24"/>
        </w:rPr>
      </w:pPr>
      <w:r>
        <w:rPr>
          <w:rFonts w:ascii="Arial" w:hAnsi="Arial" w:cs="Arial"/>
          <w:sz w:val="24"/>
          <w:szCs w:val="24"/>
        </w:rPr>
        <w:t>Com relação à Tabela 2</w:t>
      </w:r>
      <w:r w:rsidR="00A3133E" w:rsidRPr="00A3133E">
        <w:rPr>
          <w:rFonts w:ascii="Arial" w:hAnsi="Arial" w:cs="Arial"/>
          <w:sz w:val="24"/>
          <w:szCs w:val="24"/>
        </w:rPr>
        <w:t>, quanto à faixa etária dos participantes da pesquisa, observou-se qu</w:t>
      </w:r>
      <w:r w:rsidR="0041047F">
        <w:rPr>
          <w:rFonts w:ascii="Arial" w:hAnsi="Arial" w:cs="Arial"/>
          <w:sz w:val="24"/>
          <w:szCs w:val="24"/>
        </w:rPr>
        <w:t>e 40% dos participantes possuem</w:t>
      </w:r>
      <w:r w:rsidR="00A3133E" w:rsidRPr="00A3133E">
        <w:rPr>
          <w:rFonts w:ascii="Arial" w:hAnsi="Arial" w:cs="Arial"/>
          <w:sz w:val="24"/>
          <w:szCs w:val="24"/>
        </w:rPr>
        <w:t xml:space="preserve"> idade de 32 a 42 anos.  Em menor proporção verificou-se a faixa etária acima dos 43 anos com 32,5%, e com apenas 27,5% os participantes com idade entre 21 a 31 anos.</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lang w:eastAsia="pt-BR"/>
        </w:rPr>
        <w:t xml:space="preserve">No estudo de </w:t>
      </w:r>
      <w:r w:rsidRPr="00A3133E">
        <w:rPr>
          <w:rFonts w:ascii="Arial" w:hAnsi="Arial" w:cs="Arial"/>
          <w:sz w:val="24"/>
          <w:szCs w:val="24"/>
        </w:rPr>
        <w:t>realizado por Pazin et al (2008), os participantes foram agrupados em três faixas etária, sendo que a amostra era composta n</w:t>
      </w:r>
      <w:r w:rsidR="00EC4873">
        <w:rPr>
          <w:rFonts w:ascii="Arial" w:hAnsi="Arial" w:cs="Arial"/>
          <w:sz w:val="24"/>
          <w:szCs w:val="24"/>
        </w:rPr>
        <w:t>a sua maioria (43,4%) por indiví</w:t>
      </w:r>
      <w:r w:rsidRPr="00A3133E">
        <w:rPr>
          <w:rFonts w:ascii="Arial" w:hAnsi="Arial" w:cs="Arial"/>
          <w:sz w:val="24"/>
          <w:szCs w:val="24"/>
        </w:rPr>
        <w:t>duos entre 36 a 50 anos e e</w:t>
      </w:r>
      <w:r w:rsidR="00EC4873">
        <w:rPr>
          <w:rFonts w:ascii="Arial" w:hAnsi="Arial" w:cs="Arial"/>
          <w:sz w:val="24"/>
          <w:szCs w:val="24"/>
        </w:rPr>
        <w:t>m menor proporção (21,4%) indiví</w:t>
      </w:r>
      <w:r w:rsidRPr="00A3133E">
        <w:rPr>
          <w:rFonts w:ascii="Arial" w:hAnsi="Arial" w:cs="Arial"/>
          <w:sz w:val="24"/>
          <w:szCs w:val="24"/>
        </w:rPr>
        <w:t xml:space="preserve">duos na faixa etária dos 18 a 35 anos. </w:t>
      </w:r>
    </w:p>
    <w:p w:rsidR="00A3133E" w:rsidRPr="00A3133E" w:rsidRDefault="00A3133E" w:rsidP="00A3133E">
      <w:pPr>
        <w:tabs>
          <w:tab w:val="left" w:pos="1843"/>
        </w:tabs>
        <w:spacing w:after="0" w:line="240" w:lineRule="auto"/>
        <w:ind w:firstLine="567"/>
        <w:jc w:val="both"/>
        <w:rPr>
          <w:rFonts w:ascii="Arial" w:hAnsi="Arial" w:cs="Arial"/>
          <w:sz w:val="24"/>
          <w:szCs w:val="24"/>
        </w:rPr>
      </w:pPr>
      <w:r w:rsidRPr="00A3133E">
        <w:rPr>
          <w:rFonts w:ascii="Arial" w:hAnsi="Arial" w:cs="Arial"/>
          <w:sz w:val="24"/>
          <w:szCs w:val="24"/>
        </w:rPr>
        <w:t>Já em outro est</w:t>
      </w:r>
      <w:r w:rsidR="0041047F">
        <w:rPr>
          <w:rFonts w:ascii="Arial" w:hAnsi="Arial" w:cs="Arial"/>
          <w:sz w:val="24"/>
          <w:szCs w:val="24"/>
        </w:rPr>
        <w:t>udo realizado em 2009, os in</w:t>
      </w:r>
      <w:r w:rsidR="00EC4873">
        <w:rPr>
          <w:rFonts w:ascii="Arial" w:hAnsi="Arial" w:cs="Arial"/>
          <w:sz w:val="24"/>
          <w:szCs w:val="24"/>
        </w:rPr>
        <w:t>diví</w:t>
      </w:r>
      <w:r w:rsidRPr="00A3133E">
        <w:rPr>
          <w:rFonts w:ascii="Arial" w:hAnsi="Arial" w:cs="Arial"/>
          <w:sz w:val="24"/>
          <w:szCs w:val="24"/>
        </w:rPr>
        <w:t>duos foram agrupados em três faixas etár</w:t>
      </w:r>
      <w:r w:rsidR="00EC4873">
        <w:rPr>
          <w:rFonts w:ascii="Arial" w:hAnsi="Arial" w:cs="Arial"/>
          <w:sz w:val="24"/>
          <w:szCs w:val="24"/>
        </w:rPr>
        <w:t>ias, sendo elas: até 30 anos; 3</w:t>
      </w:r>
      <w:r w:rsidRPr="00A3133E">
        <w:rPr>
          <w:rFonts w:ascii="Arial" w:hAnsi="Arial" w:cs="Arial"/>
          <w:sz w:val="24"/>
          <w:szCs w:val="24"/>
        </w:rPr>
        <w:t>1 a 45 anos e &gt; 45 anos. E segundo dados obtidos a maior parte dos indiv</w:t>
      </w:r>
      <w:r w:rsidR="0041047F">
        <w:rPr>
          <w:rFonts w:ascii="Arial" w:hAnsi="Arial" w:cs="Arial"/>
          <w:sz w:val="24"/>
          <w:szCs w:val="24"/>
        </w:rPr>
        <w:t>i</w:t>
      </w:r>
      <w:r w:rsidRPr="00A3133E">
        <w:rPr>
          <w:rFonts w:ascii="Arial" w:hAnsi="Arial" w:cs="Arial"/>
          <w:sz w:val="24"/>
          <w:szCs w:val="24"/>
        </w:rPr>
        <w:t>duos (44,7%) que compunham a amostra se en</w:t>
      </w:r>
      <w:r w:rsidR="00EC4873">
        <w:rPr>
          <w:rFonts w:ascii="Arial" w:hAnsi="Arial" w:cs="Arial"/>
          <w:sz w:val="24"/>
          <w:szCs w:val="24"/>
        </w:rPr>
        <w:t>contrava na faixa etária dos 3</w:t>
      </w:r>
      <w:r w:rsidRPr="00A3133E">
        <w:rPr>
          <w:rFonts w:ascii="Arial" w:hAnsi="Arial" w:cs="Arial"/>
          <w:sz w:val="24"/>
          <w:szCs w:val="24"/>
        </w:rPr>
        <w:t xml:space="preserve">1 a 45 anos (HINO et al, 2009). </w:t>
      </w:r>
    </w:p>
    <w:p w:rsidR="00A3133E" w:rsidRDefault="00A3133E" w:rsidP="00EB78DD">
      <w:pPr>
        <w:spacing w:after="0" w:line="240" w:lineRule="auto"/>
        <w:ind w:firstLine="567"/>
        <w:jc w:val="both"/>
        <w:rPr>
          <w:rFonts w:ascii="Arial" w:hAnsi="Arial" w:cs="Arial"/>
          <w:sz w:val="24"/>
          <w:szCs w:val="24"/>
        </w:rPr>
      </w:pPr>
    </w:p>
    <w:p w:rsidR="00EB78DD" w:rsidRDefault="00EB78DD" w:rsidP="00EB78DD">
      <w:pPr>
        <w:spacing w:after="0" w:line="240" w:lineRule="auto"/>
        <w:ind w:firstLine="567"/>
        <w:jc w:val="both"/>
        <w:rPr>
          <w:rFonts w:ascii="Arial" w:hAnsi="Arial" w:cs="Arial"/>
          <w:sz w:val="24"/>
          <w:szCs w:val="24"/>
        </w:rPr>
      </w:pPr>
    </w:p>
    <w:p w:rsidR="00EC4873" w:rsidRDefault="00EC4873" w:rsidP="00EB78DD">
      <w:pPr>
        <w:spacing w:after="0" w:line="240" w:lineRule="auto"/>
        <w:ind w:firstLine="567"/>
        <w:jc w:val="both"/>
        <w:rPr>
          <w:rFonts w:ascii="Arial" w:hAnsi="Arial" w:cs="Arial"/>
          <w:sz w:val="24"/>
          <w:szCs w:val="24"/>
        </w:rPr>
      </w:pPr>
    </w:p>
    <w:p w:rsidR="00E11A4F" w:rsidRDefault="00E11A4F" w:rsidP="00EB78DD">
      <w:pPr>
        <w:spacing w:after="0" w:line="240" w:lineRule="auto"/>
        <w:ind w:firstLine="567"/>
        <w:jc w:val="both"/>
        <w:rPr>
          <w:rFonts w:ascii="Arial" w:hAnsi="Arial" w:cs="Arial"/>
          <w:sz w:val="24"/>
          <w:szCs w:val="24"/>
        </w:rPr>
      </w:pPr>
    </w:p>
    <w:p w:rsidR="00EC4873" w:rsidRDefault="00EC4873" w:rsidP="00EB78DD">
      <w:pPr>
        <w:spacing w:after="0" w:line="240" w:lineRule="auto"/>
        <w:ind w:firstLine="567"/>
        <w:jc w:val="both"/>
        <w:rPr>
          <w:rFonts w:ascii="Arial" w:hAnsi="Arial" w:cs="Arial"/>
          <w:sz w:val="24"/>
          <w:szCs w:val="24"/>
        </w:rPr>
      </w:pPr>
    </w:p>
    <w:p w:rsidR="00E11A4F" w:rsidRDefault="00E11A4F" w:rsidP="00EB78DD">
      <w:pPr>
        <w:spacing w:after="0" w:line="240" w:lineRule="auto"/>
        <w:ind w:firstLine="567"/>
        <w:jc w:val="both"/>
        <w:rPr>
          <w:rFonts w:ascii="Arial" w:hAnsi="Arial" w:cs="Arial"/>
          <w:sz w:val="24"/>
          <w:szCs w:val="24"/>
        </w:rPr>
      </w:pPr>
    </w:p>
    <w:tbl>
      <w:tblPr>
        <w:tblW w:w="8035" w:type="dxa"/>
        <w:jc w:val="right"/>
        <w:tblCellMar>
          <w:left w:w="70" w:type="dxa"/>
          <w:right w:w="70" w:type="dxa"/>
        </w:tblCellMar>
        <w:tblLook w:val="04A0" w:firstRow="1" w:lastRow="0" w:firstColumn="1" w:lastColumn="0" w:noHBand="0" w:noVBand="1"/>
      </w:tblPr>
      <w:tblGrid>
        <w:gridCol w:w="2815"/>
        <w:gridCol w:w="2022"/>
        <w:gridCol w:w="1970"/>
        <w:gridCol w:w="1228"/>
      </w:tblGrid>
      <w:tr w:rsidR="00A3133E" w:rsidRPr="00A3133E" w:rsidTr="007F1912">
        <w:trPr>
          <w:trHeight w:val="344"/>
          <w:jc w:val="right"/>
        </w:trPr>
        <w:tc>
          <w:tcPr>
            <w:tcW w:w="2815"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r w:rsidRPr="00A3133E">
              <w:rPr>
                <w:rFonts w:ascii="Arial" w:eastAsia="Times New Roman" w:hAnsi="Arial" w:cs="Arial"/>
                <w:lang w:eastAsia="pt-BR"/>
              </w:rPr>
              <w:lastRenderedPageBreak/>
              <w:t> </w:t>
            </w:r>
          </w:p>
        </w:tc>
        <w:tc>
          <w:tcPr>
            <w:tcW w:w="2022"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r w:rsidRPr="00A3133E">
              <w:rPr>
                <w:rFonts w:ascii="Arial" w:eastAsia="Times New Roman" w:hAnsi="Arial" w:cs="Arial"/>
                <w:lang w:eastAsia="pt-BR"/>
              </w:rPr>
              <w:t> </w:t>
            </w:r>
          </w:p>
        </w:tc>
        <w:tc>
          <w:tcPr>
            <w:tcW w:w="1970"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r w:rsidRPr="00A3133E">
              <w:rPr>
                <w:rFonts w:ascii="Arial" w:eastAsia="Times New Roman" w:hAnsi="Arial" w:cs="Arial"/>
                <w:lang w:eastAsia="pt-BR"/>
              </w:rPr>
              <w:t> </w:t>
            </w:r>
          </w:p>
        </w:tc>
        <w:tc>
          <w:tcPr>
            <w:tcW w:w="1228"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p>
        </w:tc>
      </w:tr>
      <w:tr w:rsidR="00A3133E" w:rsidRPr="00A3133E" w:rsidTr="007F1912">
        <w:trPr>
          <w:trHeight w:val="361"/>
          <w:jc w:val="right"/>
        </w:trPr>
        <w:tc>
          <w:tcPr>
            <w:tcW w:w="2815"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Km</w:t>
            </w:r>
          </w:p>
        </w:tc>
        <w:tc>
          <w:tcPr>
            <w:tcW w:w="2022"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F</w:t>
            </w:r>
          </w:p>
        </w:tc>
        <w:tc>
          <w:tcPr>
            <w:tcW w:w="1970"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w:t>
            </w:r>
          </w:p>
        </w:tc>
        <w:tc>
          <w:tcPr>
            <w:tcW w:w="1228"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p>
        </w:tc>
      </w:tr>
      <w:tr w:rsidR="00A3133E" w:rsidRPr="00A3133E" w:rsidTr="007F1912">
        <w:trPr>
          <w:trHeight w:val="344"/>
          <w:jc w:val="right"/>
        </w:trPr>
        <w:tc>
          <w:tcPr>
            <w:tcW w:w="281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De 2 a 12 km</w:t>
            </w:r>
          </w:p>
        </w:tc>
        <w:tc>
          <w:tcPr>
            <w:tcW w:w="2022"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15</w:t>
            </w:r>
          </w:p>
        </w:tc>
        <w:tc>
          <w:tcPr>
            <w:tcW w:w="197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37,5</w:t>
            </w:r>
          </w:p>
        </w:tc>
        <w:tc>
          <w:tcPr>
            <w:tcW w:w="1228"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p>
        </w:tc>
      </w:tr>
      <w:tr w:rsidR="00A3133E" w:rsidRPr="00A3133E" w:rsidTr="007F1912">
        <w:trPr>
          <w:trHeight w:val="344"/>
          <w:jc w:val="right"/>
        </w:trPr>
        <w:tc>
          <w:tcPr>
            <w:tcW w:w="281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17 a 32 km</w:t>
            </w:r>
          </w:p>
        </w:tc>
        <w:tc>
          <w:tcPr>
            <w:tcW w:w="2022"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19</w:t>
            </w:r>
          </w:p>
        </w:tc>
        <w:tc>
          <w:tcPr>
            <w:tcW w:w="197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47,5</w:t>
            </w:r>
          </w:p>
        </w:tc>
        <w:tc>
          <w:tcPr>
            <w:tcW w:w="1228"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p>
        </w:tc>
      </w:tr>
      <w:tr w:rsidR="00A3133E" w:rsidRPr="00A3133E" w:rsidTr="007F1912">
        <w:trPr>
          <w:trHeight w:val="344"/>
          <w:jc w:val="right"/>
        </w:trPr>
        <w:tc>
          <w:tcPr>
            <w:tcW w:w="281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 xml:space="preserve">  Acima de 33 km</w:t>
            </w:r>
          </w:p>
        </w:tc>
        <w:tc>
          <w:tcPr>
            <w:tcW w:w="2022"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6</w:t>
            </w:r>
          </w:p>
        </w:tc>
        <w:tc>
          <w:tcPr>
            <w:tcW w:w="1970"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15</w:t>
            </w:r>
          </w:p>
        </w:tc>
        <w:tc>
          <w:tcPr>
            <w:tcW w:w="1228"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p>
        </w:tc>
      </w:tr>
      <w:tr w:rsidR="00A3133E" w:rsidRPr="00A3133E" w:rsidTr="007F1912">
        <w:trPr>
          <w:trHeight w:val="361"/>
          <w:jc w:val="right"/>
        </w:trPr>
        <w:tc>
          <w:tcPr>
            <w:tcW w:w="2815"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Total</w:t>
            </w:r>
          </w:p>
        </w:tc>
        <w:tc>
          <w:tcPr>
            <w:tcW w:w="2022"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40</w:t>
            </w:r>
          </w:p>
        </w:tc>
        <w:tc>
          <w:tcPr>
            <w:tcW w:w="1970" w:type="dxa"/>
            <w:tcBorders>
              <w:top w:val="nil"/>
              <w:left w:val="nil"/>
              <w:bottom w:val="single" w:sz="8" w:space="0" w:color="auto"/>
              <w:right w:val="nil"/>
            </w:tcBorders>
            <w:shd w:val="clear" w:color="auto" w:fill="auto"/>
            <w:noWrap/>
            <w:vAlign w:val="bottom"/>
            <w:hideMark/>
          </w:tcPr>
          <w:p w:rsidR="00A3133E" w:rsidRPr="00A3133E" w:rsidRDefault="00A3133E" w:rsidP="00BA09B0">
            <w:pPr>
              <w:spacing w:after="0" w:line="240" w:lineRule="auto"/>
              <w:jc w:val="right"/>
              <w:rPr>
                <w:rFonts w:ascii="Arial" w:eastAsia="Times New Roman" w:hAnsi="Arial" w:cs="Arial"/>
                <w:sz w:val="24"/>
                <w:szCs w:val="24"/>
                <w:lang w:eastAsia="pt-BR"/>
              </w:rPr>
            </w:pPr>
            <w:r w:rsidRPr="00A3133E">
              <w:rPr>
                <w:rFonts w:ascii="Arial" w:eastAsia="Times New Roman" w:hAnsi="Arial" w:cs="Arial"/>
                <w:sz w:val="24"/>
                <w:szCs w:val="24"/>
                <w:lang w:eastAsia="pt-BR"/>
              </w:rPr>
              <w:t>100</w:t>
            </w:r>
          </w:p>
        </w:tc>
        <w:tc>
          <w:tcPr>
            <w:tcW w:w="1228"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ascii="Arial" w:eastAsia="Times New Roman" w:hAnsi="Arial" w:cs="Arial"/>
                <w:lang w:eastAsia="pt-BR"/>
              </w:rPr>
            </w:pPr>
          </w:p>
        </w:tc>
      </w:tr>
    </w:tbl>
    <w:p w:rsidR="00EB78DD" w:rsidRDefault="00EB78DD" w:rsidP="00A3133E">
      <w:pPr>
        <w:spacing w:after="0" w:line="240" w:lineRule="auto"/>
        <w:jc w:val="center"/>
        <w:rPr>
          <w:rFonts w:ascii="Arial" w:hAnsi="Arial" w:cs="Arial"/>
          <w:b/>
          <w:sz w:val="24"/>
          <w:szCs w:val="24"/>
        </w:rPr>
      </w:pPr>
    </w:p>
    <w:p w:rsidR="00A3133E" w:rsidRPr="00A3133E" w:rsidRDefault="00EB78DD" w:rsidP="00A3133E">
      <w:pPr>
        <w:spacing w:after="0" w:line="240" w:lineRule="auto"/>
        <w:jc w:val="center"/>
        <w:rPr>
          <w:rFonts w:ascii="Arial" w:hAnsi="Arial" w:cs="Arial"/>
          <w:b/>
          <w:sz w:val="24"/>
          <w:szCs w:val="24"/>
        </w:rPr>
      </w:pPr>
      <w:r>
        <w:rPr>
          <w:rFonts w:ascii="Arial" w:hAnsi="Arial" w:cs="Arial"/>
          <w:b/>
          <w:sz w:val="24"/>
          <w:szCs w:val="24"/>
        </w:rPr>
        <w:t>TABELA 3</w:t>
      </w:r>
      <w:r w:rsidR="00A3133E" w:rsidRPr="00A3133E">
        <w:rPr>
          <w:rFonts w:ascii="Arial" w:hAnsi="Arial" w:cs="Arial"/>
          <w:b/>
          <w:sz w:val="24"/>
          <w:szCs w:val="24"/>
        </w:rPr>
        <w:t xml:space="preserve">: </w:t>
      </w:r>
      <w:bookmarkEnd w:id="6"/>
      <w:r w:rsidR="00A3133E" w:rsidRPr="00A3133E">
        <w:rPr>
          <w:rFonts w:ascii="Arial" w:hAnsi="Arial" w:cs="Arial"/>
          <w:b/>
          <w:sz w:val="24"/>
          <w:szCs w:val="24"/>
        </w:rPr>
        <w:t xml:space="preserve">QUILÔMETROS PERCORRIDA POR </w:t>
      </w:r>
      <w:r w:rsidR="000E227E">
        <w:rPr>
          <w:rFonts w:ascii="Arial" w:hAnsi="Arial" w:cs="Arial"/>
          <w:b/>
          <w:sz w:val="24"/>
          <w:szCs w:val="24"/>
        </w:rPr>
        <w:t>S</w:t>
      </w:r>
      <w:r w:rsidR="00A3133E" w:rsidRPr="00A3133E">
        <w:rPr>
          <w:rFonts w:ascii="Arial" w:hAnsi="Arial" w:cs="Arial"/>
          <w:b/>
          <w:sz w:val="24"/>
          <w:szCs w:val="24"/>
        </w:rPr>
        <w:t>EMANA POR CADA PARTICIPANTE DA PESQUISA</w:t>
      </w:r>
    </w:p>
    <w:p w:rsidR="00A3133E" w:rsidRPr="00A3133E" w:rsidRDefault="00A3133E" w:rsidP="00A3133E">
      <w:pPr>
        <w:pStyle w:val="Legenda"/>
        <w:keepNext/>
        <w:spacing w:after="0"/>
        <w:ind w:firstLine="567"/>
        <w:jc w:val="center"/>
        <w:rPr>
          <w:rFonts w:ascii="Arial" w:hAnsi="Arial" w:cs="Arial"/>
          <w:color w:val="auto"/>
          <w:sz w:val="24"/>
          <w:szCs w:val="24"/>
          <w:lang w:val="pt-BR"/>
        </w:rPr>
      </w:pPr>
    </w:p>
    <w:p w:rsidR="00A3133E" w:rsidRPr="00A3133E" w:rsidRDefault="00EB78DD" w:rsidP="00A3133E">
      <w:pPr>
        <w:spacing w:after="0" w:line="240" w:lineRule="auto"/>
        <w:ind w:firstLine="567"/>
        <w:jc w:val="both"/>
        <w:rPr>
          <w:rFonts w:ascii="Arial" w:hAnsi="Arial" w:cs="Arial"/>
          <w:sz w:val="24"/>
          <w:szCs w:val="24"/>
        </w:rPr>
      </w:pPr>
      <w:r>
        <w:rPr>
          <w:rFonts w:ascii="Arial" w:hAnsi="Arial" w:cs="Arial"/>
          <w:sz w:val="24"/>
          <w:szCs w:val="24"/>
        </w:rPr>
        <w:tab/>
        <w:t>Com referência a Tabela 3</w:t>
      </w:r>
      <w:r w:rsidR="00A3133E" w:rsidRPr="00A3133E">
        <w:rPr>
          <w:rFonts w:ascii="Arial" w:hAnsi="Arial" w:cs="Arial"/>
          <w:sz w:val="24"/>
          <w:szCs w:val="24"/>
        </w:rPr>
        <w:t>, quanto os quilômetros dos participantes da pesquisa, 47,5% percorriam de 17 a 32 km por semana, 37,5% dos entrevistados corriam de 2 a 12 km por semana, e em uma menor proporção acima dos 33 km por semana com 15%.</w:t>
      </w:r>
    </w:p>
    <w:p w:rsidR="00A3133E" w:rsidRPr="00A3133E" w:rsidRDefault="00A3133E" w:rsidP="00EB78DD">
      <w:pPr>
        <w:spacing w:after="0" w:line="240" w:lineRule="auto"/>
        <w:ind w:firstLine="708"/>
        <w:jc w:val="both"/>
        <w:rPr>
          <w:rFonts w:ascii="Arial" w:hAnsi="Arial" w:cs="Arial"/>
          <w:sz w:val="24"/>
          <w:szCs w:val="24"/>
        </w:rPr>
      </w:pPr>
      <w:r w:rsidRPr="00A3133E">
        <w:rPr>
          <w:rFonts w:ascii="Arial" w:hAnsi="Arial" w:cs="Arial"/>
          <w:sz w:val="24"/>
          <w:szCs w:val="24"/>
        </w:rPr>
        <w:t xml:space="preserve">Purim et al (2014), com o objetivo de avaliar a prevalência de lesões desportivas e cutâneas em praticantes de corrida de rua da cidade de Curitiba , realizou estudo onde foram coletados dados referentes </w:t>
      </w:r>
      <w:r w:rsidR="00EC4873">
        <w:rPr>
          <w:rFonts w:ascii="Arial" w:hAnsi="Arial" w:cs="Arial"/>
          <w:sz w:val="24"/>
          <w:szCs w:val="24"/>
        </w:rPr>
        <w:t xml:space="preserve"> as características sociodemográ</w:t>
      </w:r>
      <w:r w:rsidRPr="00A3133E">
        <w:rPr>
          <w:rFonts w:ascii="Arial" w:hAnsi="Arial" w:cs="Arial"/>
          <w:sz w:val="24"/>
          <w:szCs w:val="24"/>
        </w:rPr>
        <w:t xml:space="preserve">fica  dos atletas (sexo, idade, cor da pele, profissão, escolaridade, dados de estilo de vida e da prática esportiva) e características do treinamento (o tempo de </w:t>
      </w:r>
      <w:r w:rsidR="00A769DF">
        <w:rPr>
          <w:rFonts w:ascii="Arial" w:hAnsi="Arial" w:cs="Arial"/>
          <w:sz w:val="24"/>
          <w:szCs w:val="24"/>
        </w:rPr>
        <w:t>prática da corrida de rua, frequ</w:t>
      </w:r>
      <w:r w:rsidRPr="00A3133E">
        <w:rPr>
          <w:rFonts w:ascii="Arial" w:hAnsi="Arial" w:cs="Arial"/>
          <w:sz w:val="24"/>
          <w:szCs w:val="24"/>
        </w:rPr>
        <w:t xml:space="preserve">ência e duração dos percursos semanais, velocidade média dos treinos e participação em competições.)  Com relação a quilometragem percorrida por semana, </w:t>
      </w:r>
      <w:r w:rsidRPr="00A3133E">
        <w:rPr>
          <w:rFonts w:ascii="Arial" w:hAnsi="Arial" w:cs="Arial"/>
          <w:sz w:val="24"/>
          <w:szCs w:val="24"/>
          <w:lang w:eastAsia="pt-BR"/>
        </w:rPr>
        <w:t xml:space="preserve">verificou que </w:t>
      </w:r>
      <w:r w:rsidRPr="00A3133E">
        <w:rPr>
          <w:rFonts w:ascii="Arial" w:hAnsi="Arial" w:cs="Arial"/>
          <w:sz w:val="24"/>
          <w:szCs w:val="24"/>
        </w:rPr>
        <w:t>73,6% dos entrevistados correm por semana percursos que variam de 12 a 49 km.</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lang w:eastAsia="pt-BR"/>
        </w:rPr>
        <w:t xml:space="preserve">Já estudo realizado por Pazin et al (2008) </w:t>
      </w:r>
      <w:r w:rsidRPr="00A3133E">
        <w:rPr>
          <w:rFonts w:ascii="Arial" w:hAnsi="Arial" w:cs="Arial"/>
          <w:sz w:val="24"/>
          <w:szCs w:val="24"/>
        </w:rPr>
        <w:t>56,3% dos entrevistados corriam mais de 64 km por semana.</w:t>
      </w:r>
    </w:p>
    <w:p w:rsidR="000E227E" w:rsidRPr="007022FB" w:rsidRDefault="000E227E" w:rsidP="007022FB">
      <w:pPr>
        <w:spacing w:after="0" w:line="240" w:lineRule="auto"/>
        <w:ind w:firstLine="709"/>
        <w:jc w:val="both"/>
        <w:rPr>
          <w:rFonts w:ascii="Arial" w:hAnsi="Arial" w:cs="Arial"/>
          <w:sz w:val="24"/>
          <w:szCs w:val="24"/>
        </w:rPr>
      </w:pPr>
      <w:r w:rsidRPr="007022FB">
        <w:rPr>
          <w:rFonts w:ascii="Arial" w:hAnsi="Arial" w:cs="Arial"/>
          <w:sz w:val="24"/>
          <w:szCs w:val="24"/>
        </w:rPr>
        <w:t>No estudo publicado em 2011, verificou-se que 41,5% dos entrevistados percorria de 20 a 40 K</w:t>
      </w:r>
      <w:r w:rsidR="00E11A4F">
        <w:rPr>
          <w:rFonts w:ascii="Arial" w:hAnsi="Arial" w:cs="Arial"/>
          <w:sz w:val="24"/>
          <w:szCs w:val="24"/>
        </w:rPr>
        <w:t>M por semana (JUNIOR et al, 2012</w:t>
      </w:r>
      <w:r w:rsidRPr="007022FB">
        <w:rPr>
          <w:rFonts w:ascii="Arial" w:hAnsi="Arial" w:cs="Arial"/>
          <w:sz w:val="24"/>
          <w:szCs w:val="24"/>
        </w:rPr>
        <w:t xml:space="preserve">). </w:t>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3133E">
      <w:pPr>
        <w:spacing w:after="0" w:line="240" w:lineRule="auto"/>
        <w:ind w:firstLine="567"/>
        <w:jc w:val="both"/>
        <w:rPr>
          <w:rFonts w:ascii="Arial" w:hAnsi="Arial" w:cs="Arial"/>
          <w:sz w:val="24"/>
          <w:szCs w:val="24"/>
        </w:rPr>
      </w:pPr>
    </w:p>
    <w:tbl>
      <w:tblPr>
        <w:tblW w:w="6782" w:type="dxa"/>
        <w:tblInd w:w="1362" w:type="dxa"/>
        <w:tblCellMar>
          <w:left w:w="70" w:type="dxa"/>
          <w:right w:w="70" w:type="dxa"/>
        </w:tblCellMar>
        <w:tblLook w:val="04A0" w:firstRow="1" w:lastRow="0" w:firstColumn="1" w:lastColumn="0" w:noHBand="0" w:noVBand="1"/>
      </w:tblPr>
      <w:tblGrid>
        <w:gridCol w:w="4492"/>
        <w:gridCol w:w="1145"/>
        <w:gridCol w:w="1145"/>
      </w:tblGrid>
      <w:tr w:rsidR="00A3133E" w:rsidRPr="00A3133E" w:rsidTr="00BA09B0">
        <w:trPr>
          <w:trHeight w:val="548"/>
        </w:trPr>
        <w:tc>
          <w:tcPr>
            <w:tcW w:w="4492" w:type="dxa"/>
            <w:tcBorders>
              <w:top w:val="single" w:sz="4" w:space="0" w:color="auto"/>
              <w:left w:val="nil"/>
              <w:bottom w:val="single" w:sz="4" w:space="0" w:color="auto"/>
              <w:right w:val="nil"/>
            </w:tcBorders>
            <w:shd w:val="clear" w:color="000000" w:fill="FFFFFF"/>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bookmarkStart w:id="7" w:name="_Toc459581664"/>
            <w:r w:rsidRPr="00A3133E">
              <w:rPr>
                <w:rFonts w:ascii="Arial" w:eastAsia="Times New Roman" w:hAnsi="Arial" w:cs="Arial"/>
                <w:sz w:val="24"/>
                <w:szCs w:val="24"/>
                <w:lang w:eastAsia="pt-BR"/>
              </w:rPr>
              <w:t>FREQUENCIA DE TREINAMENTO POR SEMANA</w:t>
            </w:r>
          </w:p>
        </w:tc>
        <w:tc>
          <w:tcPr>
            <w:tcW w:w="1145" w:type="dxa"/>
            <w:tcBorders>
              <w:top w:val="single" w:sz="4" w:space="0" w:color="auto"/>
              <w:left w:val="nil"/>
              <w:bottom w:val="single" w:sz="4" w:space="0" w:color="auto"/>
              <w:right w:val="nil"/>
            </w:tcBorders>
            <w:shd w:val="clear" w:color="000000" w:fill="FFFFFF"/>
            <w:noWrap/>
            <w:vAlign w:val="center"/>
            <w:hideMark/>
          </w:tcPr>
          <w:p w:rsidR="00A3133E" w:rsidRPr="00A3133E" w:rsidRDefault="00A3133E" w:rsidP="00BA09B0">
            <w:pPr>
              <w:spacing w:after="0" w:line="240" w:lineRule="auto"/>
              <w:jc w:val="center"/>
              <w:rPr>
                <w:rFonts w:ascii="Arial" w:eastAsia="Times New Roman" w:hAnsi="Arial" w:cs="Arial"/>
                <w:b/>
                <w:bCs/>
                <w:sz w:val="24"/>
                <w:szCs w:val="24"/>
                <w:lang w:eastAsia="pt-BR"/>
              </w:rPr>
            </w:pPr>
            <w:r w:rsidRPr="00A3133E">
              <w:rPr>
                <w:rFonts w:ascii="Arial" w:eastAsia="Times New Roman" w:hAnsi="Arial" w:cs="Arial"/>
                <w:b/>
                <w:bCs/>
                <w:sz w:val="24"/>
                <w:szCs w:val="24"/>
                <w:lang w:eastAsia="pt-BR"/>
              </w:rPr>
              <w:t>Nº</w:t>
            </w:r>
          </w:p>
        </w:tc>
        <w:tc>
          <w:tcPr>
            <w:tcW w:w="1145" w:type="dxa"/>
            <w:tcBorders>
              <w:top w:val="single" w:sz="4" w:space="0" w:color="auto"/>
              <w:left w:val="nil"/>
              <w:bottom w:val="single" w:sz="4" w:space="0" w:color="auto"/>
              <w:right w:val="nil"/>
            </w:tcBorders>
            <w:shd w:val="clear" w:color="000000" w:fill="FFFFFF"/>
            <w:noWrap/>
            <w:vAlign w:val="center"/>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w:t>
            </w:r>
          </w:p>
        </w:tc>
      </w:tr>
      <w:tr w:rsidR="00A3133E" w:rsidRPr="00A3133E" w:rsidTr="00BA09B0">
        <w:trPr>
          <w:trHeight w:val="274"/>
        </w:trPr>
        <w:tc>
          <w:tcPr>
            <w:tcW w:w="4492"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1 VEZ</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2</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5</w:t>
            </w:r>
          </w:p>
        </w:tc>
      </w:tr>
      <w:tr w:rsidR="00A3133E" w:rsidRPr="00A3133E" w:rsidTr="00BA09B0">
        <w:trPr>
          <w:trHeight w:val="274"/>
        </w:trPr>
        <w:tc>
          <w:tcPr>
            <w:tcW w:w="4492"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2 VEZES</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13</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32,5</w:t>
            </w:r>
          </w:p>
        </w:tc>
      </w:tr>
      <w:tr w:rsidR="00A3133E" w:rsidRPr="00A3133E" w:rsidTr="00BA09B0">
        <w:trPr>
          <w:trHeight w:val="274"/>
        </w:trPr>
        <w:tc>
          <w:tcPr>
            <w:tcW w:w="4492"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3 VEZES</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14</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35</w:t>
            </w:r>
          </w:p>
        </w:tc>
      </w:tr>
      <w:tr w:rsidR="00A3133E" w:rsidRPr="00A3133E" w:rsidTr="00BA09B0">
        <w:trPr>
          <w:trHeight w:val="274"/>
        </w:trPr>
        <w:tc>
          <w:tcPr>
            <w:tcW w:w="4492"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4 VEZES</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6</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15</w:t>
            </w:r>
          </w:p>
        </w:tc>
      </w:tr>
      <w:tr w:rsidR="00A3133E" w:rsidRPr="00A3133E" w:rsidTr="00BA09B0">
        <w:trPr>
          <w:trHeight w:val="87"/>
        </w:trPr>
        <w:tc>
          <w:tcPr>
            <w:tcW w:w="4492"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5 VEZES</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3</w:t>
            </w:r>
          </w:p>
        </w:tc>
        <w:tc>
          <w:tcPr>
            <w:tcW w:w="1145" w:type="dxa"/>
            <w:tcBorders>
              <w:top w:val="nil"/>
              <w:left w:val="nil"/>
              <w:bottom w:val="nil"/>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7,5</w:t>
            </w:r>
          </w:p>
        </w:tc>
      </w:tr>
      <w:tr w:rsidR="00A3133E" w:rsidRPr="00A3133E" w:rsidTr="00BA09B0">
        <w:trPr>
          <w:trHeight w:val="193"/>
        </w:trPr>
        <w:tc>
          <w:tcPr>
            <w:tcW w:w="4492" w:type="dxa"/>
            <w:tcBorders>
              <w:top w:val="nil"/>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6 VEZES</w:t>
            </w:r>
          </w:p>
        </w:tc>
        <w:tc>
          <w:tcPr>
            <w:tcW w:w="1145" w:type="dxa"/>
            <w:tcBorders>
              <w:top w:val="nil"/>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2</w:t>
            </w:r>
          </w:p>
        </w:tc>
        <w:tc>
          <w:tcPr>
            <w:tcW w:w="1145" w:type="dxa"/>
            <w:tcBorders>
              <w:top w:val="nil"/>
              <w:left w:val="nil"/>
              <w:bottom w:val="single" w:sz="4" w:space="0" w:color="auto"/>
              <w:right w:val="nil"/>
            </w:tcBorders>
            <w:shd w:val="clear" w:color="000000" w:fill="FFFFFF"/>
            <w:noWrap/>
            <w:vAlign w:val="bottom"/>
            <w:hideMark/>
          </w:tcPr>
          <w:p w:rsidR="00A3133E" w:rsidRPr="00A3133E" w:rsidRDefault="00A3133E" w:rsidP="00BA09B0">
            <w:pPr>
              <w:spacing w:after="0" w:line="240" w:lineRule="auto"/>
              <w:jc w:val="center"/>
              <w:rPr>
                <w:rFonts w:ascii="Arial" w:eastAsia="Times New Roman" w:hAnsi="Arial" w:cs="Arial"/>
                <w:sz w:val="24"/>
                <w:szCs w:val="24"/>
                <w:lang w:eastAsia="pt-BR"/>
              </w:rPr>
            </w:pPr>
            <w:r w:rsidRPr="00A3133E">
              <w:rPr>
                <w:rFonts w:ascii="Arial" w:eastAsia="Times New Roman" w:hAnsi="Arial" w:cs="Arial"/>
                <w:sz w:val="24"/>
                <w:szCs w:val="24"/>
                <w:lang w:eastAsia="pt-BR"/>
              </w:rPr>
              <w:t>5</w:t>
            </w:r>
          </w:p>
        </w:tc>
      </w:tr>
      <w:tr w:rsidR="00A3133E" w:rsidRPr="00A3133E" w:rsidTr="00BA09B0">
        <w:trPr>
          <w:trHeight w:val="56"/>
        </w:trPr>
        <w:tc>
          <w:tcPr>
            <w:tcW w:w="4492"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eastAsia="Times New Roman"/>
                <w:sz w:val="16"/>
                <w:szCs w:val="16"/>
                <w:lang w:eastAsia="pt-BR"/>
              </w:rPr>
            </w:pPr>
          </w:p>
        </w:tc>
        <w:tc>
          <w:tcPr>
            <w:tcW w:w="114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eastAsia="Times New Roman"/>
                <w:sz w:val="16"/>
                <w:szCs w:val="16"/>
                <w:lang w:eastAsia="pt-BR"/>
              </w:rPr>
            </w:pPr>
          </w:p>
        </w:tc>
        <w:tc>
          <w:tcPr>
            <w:tcW w:w="1145" w:type="dxa"/>
            <w:tcBorders>
              <w:top w:val="nil"/>
              <w:left w:val="nil"/>
              <w:bottom w:val="nil"/>
              <w:right w:val="nil"/>
            </w:tcBorders>
            <w:shd w:val="clear" w:color="auto" w:fill="auto"/>
            <w:noWrap/>
            <w:vAlign w:val="bottom"/>
            <w:hideMark/>
          </w:tcPr>
          <w:p w:rsidR="00A3133E" w:rsidRPr="00A3133E" w:rsidRDefault="00A3133E" w:rsidP="00BA09B0">
            <w:pPr>
              <w:spacing w:after="0" w:line="240" w:lineRule="auto"/>
              <w:rPr>
                <w:rFonts w:eastAsia="Times New Roman"/>
                <w:sz w:val="16"/>
                <w:szCs w:val="16"/>
                <w:lang w:eastAsia="pt-BR"/>
              </w:rPr>
            </w:pPr>
          </w:p>
        </w:tc>
      </w:tr>
      <w:tr w:rsidR="00A3133E" w:rsidRPr="00A3133E" w:rsidTr="00BA09B0">
        <w:trPr>
          <w:trHeight w:val="70"/>
        </w:trPr>
        <w:tc>
          <w:tcPr>
            <w:tcW w:w="4492" w:type="dxa"/>
            <w:tcBorders>
              <w:top w:val="nil"/>
              <w:left w:val="nil"/>
              <w:bottom w:val="nil"/>
              <w:right w:val="nil"/>
            </w:tcBorders>
            <w:shd w:val="clear" w:color="auto" w:fill="auto"/>
            <w:noWrap/>
            <w:vAlign w:val="bottom"/>
          </w:tcPr>
          <w:p w:rsidR="00A3133E" w:rsidRPr="00A3133E" w:rsidRDefault="00A3133E" w:rsidP="00BA09B0">
            <w:pPr>
              <w:spacing w:after="0" w:line="240" w:lineRule="auto"/>
              <w:rPr>
                <w:rFonts w:eastAsia="Times New Roman"/>
                <w:sz w:val="16"/>
                <w:szCs w:val="16"/>
                <w:lang w:eastAsia="pt-BR"/>
              </w:rPr>
            </w:pPr>
          </w:p>
        </w:tc>
        <w:tc>
          <w:tcPr>
            <w:tcW w:w="1145" w:type="dxa"/>
            <w:tcBorders>
              <w:top w:val="nil"/>
              <w:left w:val="nil"/>
              <w:bottom w:val="nil"/>
              <w:right w:val="nil"/>
            </w:tcBorders>
            <w:shd w:val="clear" w:color="auto" w:fill="auto"/>
            <w:noWrap/>
            <w:vAlign w:val="bottom"/>
          </w:tcPr>
          <w:p w:rsidR="00A3133E" w:rsidRPr="00A3133E" w:rsidRDefault="00A3133E" w:rsidP="00BA09B0">
            <w:pPr>
              <w:spacing w:after="0" w:line="240" w:lineRule="auto"/>
              <w:rPr>
                <w:rFonts w:eastAsia="Times New Roman"/>
                <w:sz w:val="16"/>
                <w:szCs w:val="16"/>
                <w:lang w:eastAsia="pt-BR"/>
              </w:rPr>
            </w:pPr>
          </w:p>
        </w:tc>
        <w:tc>
          <w:tcPr>
            <w:tcW w:w="1145" w:type="dxa"/>
            <w:tcBorders>
              <w:top w:val="nil"/>
              <w:left w:val="nil"/>
              <w:bottom w:val="nil"/>
              <w:right w:val="nil"/>
            </w:tcBorders>
            <w:shd w:val="clear" w:color="auto" w:fill="auto"/>
            <w:noWrap/>
            <w:vAlign w:val="bottom"/>
          </w:tcPr>
          <w:p w:rsidR="00A3133E" w:rsidRPr="00A3133E" w:rsidRDefault="00A3133E" w:rsidP="00BA09B0">
            <w:pPr>
              <w:spacing w:after="0" w:line="240" w:lineRule="auto"/>
              <w:rPr>
                <w:rFonts w:eastAsia="Times New Roman"/>
                <w:sz w:val="16"/>
                <w:szCs w:val="16"/>
                <w:lang w:eastAsia="pt-BR"/>
              </w:rPr>
            </w:pPr>
          </w:p>
        </w:tc>
      </w:tr>
    </w:tbl>
    <w:p w:rsidR="00A3133E" w:rsidRPr="00A3133E" w:rsidRDefault="000E227E" w:rsidP="00A3133E">
      <w:pPr>
        <w:pStyle w:val="Legenda"/>
        <w:keepNext/>
        <w:spacing w:after="0"/>
        <w:jc w:val="center"/>
        <w:rPr>
          <w:rFonts w:ascii="Arial" w:hAnsi="Arial" w:cs="Arial"/>
          <w:color w:val="auto"/>
          <w:sz w:val="24"/>
          <w:szCs w:val="24"/>
          <w:lang w:val="pt-BR"/>
        </w:rPr>
      </w:pPr>
      <w:r>
        <w:rPr>
          <w:rFonts w:ascii="Arial" w:hAnsi="Arial" w:cs="Arial"/>
          <w:color w:val="auto"/>
          <w:sz w:val="24"/>
          <w:szCs w:val="24"/>
          <w:lang w:val="pt-BR"/>
        </w:rPr>
        <w:t>Tabela 4</w:t>
      </w:r>
      <w:r w:rsidR="00A3133E" w:rsidRPr="00A3133E">
        <w:rPr>
          <w:rFonts w:ascii="Arial" w:hAnsi="Arial" w:cs="Arial"/>
          <w:color w:val="auto"/>
          <w:sz w:val="24"/>
          <w:szCs w:val="24"/>
          <w:lang w:val="pt-BR"/>
        </w:rPr>
        <w:t xml:space="preserve">: </w:t>
      </w:r>
      <w:bookmarkEnd w:id="7"/>
      <w:r w:rsidR="007022FB">
        <w:rPr>
          <w:rFonts w:ascii="Arial" w:hAnsi="Arial" w:cs="Arial"/>
          <w:color w:val="auto"/>
          <w:sz w:val="24"/>
          <w:szCs w:val="24"/>
          <w:lang w:val="pt-BR"/>
        </w:rPr>
        <w:t>FREQU</w:t>
      </w:r>
      <w:r w:rsidR="00A3133E" w:rsidRPr="00A3133E">
        <w:rPr>
          <w:rFonts w:ascii="Arial" w:hAnsi="Arial" w:cs="Arial"/>
          <w:color w:val="auto"/>
          <w:sz w:val="24"/>
          <w:szCs w:val="24"/>
          <w:lang w:val="pt-BR"/>
        </w:rPr>
        <w:t>ÊNCIA DE TREINAMENTO POR SEMANA</w:t>
      </w:r>
    </w:p>
    <w:p w:rsidR="00A3133E" w:rsidRPr="00A3133E" w:rsidRDefault="00A3133E" w:rsidP="00A3133E">
      <w:pPr>
        <w:spacing w:after="0" w:line="240" w:lineRule="auto"/>
        <w:ind w:firstLine="708"/>
        <w:jc w:val="both"/>
        <w:rPr>
          <w:rFonts w:ascii="Arial" w:hAnsi="Arial" w:cs="Arial"/>
          <w:sz w:val="24"/>
          <w:szCs w:val="24"/>
        </w:rPr>
      </w:pPr>
    </w:p>
    <w:p w:rsidR="00A769DF" w:rsidRDefault="000E227E" w:rsidP="00A769DF">
      <w:pPr>
        <w:spacing w:after="0" w:line="240" w:lineRule="auto"/>
        <w:ind w:firstLine="708"/>
        <w:jc w:val="both"/>
        <w:rPr>
          <w:rFonts w:ascii="Arial" w:hAnsi="Arial" w:cs="Arial"/>
          <w:sz w:val="24"/>
          <w:szCs w:val="24"/>
        </w:rPr>
      </w:pPr>
      <w:r>
        <w:rPr>
          <w:rFonts w:ascii="Arial" w:hAnsi="Arial" w:cs="Arial"/>
          <w:sz w:val="24"/>
          <w:szCs w:val="24"/>
        </w:rPr>
        <w:t xml:space="preserve">Quanto a </w:t>
      </w:r>
      <w:r w:rsidR="00CC03B3">
        <w:rPr>
          <w:rFonts w:ascii="Arial" w:hAnsi="Arial" w:cs="Arial"/>
          <w:sz w:val="24"/>
          <w:szCs w:val="24"/>
        </w:rPr>
        <w:t>T</w:t>
      </w:r>
      <w:r>
        <w:rPr>
          <w:rFonts w:ascii="Arial" w:hAnsi="Arial" w:cs="Arial"/>
          <w:sz w:val="24"/>
          <w:szCs w:val="24"/>
        </w:rPr>
        <w:t>abela 4</w:t>
      </w:r>
      <w:r w:rsidR="00A3133E" w:rsidRPr="00A3133E">
        <w:rPr>
          <w:rFonts w:ascii="Arial" w:hAnsi="Arial" w:cs="Arial"/>
          <w:sz w:val="24"/>
          <w:szCs w:val="24"/>
        </w:rPr>
        <w:t>, verificou-se que a maioria do</w:t>
      </w:r>
      <w:r w:rsidR="007022FB">
        <w:rPr>
          <w:rFonts w:ascii="Arial" w:hAnsi="Arial" w:cs="Arial"/>
          <w:sz w:val="24"/>
          <w:szCs w:val="24"/>
        </w:rPr>
        <w:t>s entrevistados tinham uma frequ</w:t>
      </w:r>
      <w:r w:rsidR="00A3133E" w:rsidRPr="00A3133E">
        <w:rPr>
          <w:rFonts w:ascii="Arial" w:hAnsi="Arial" w:cs="Arial"/>
          <w:sz w:val="24"/>
          <w:szCs w:val="24"/>
        </w:rPr>
        <w:t>ência de treinamento de 3 vezes por semana (35%) e uma menor porcentagem (5%) corria 1 dia e 6 dias por se</w:t>
      </w:r>
      <w:r w:rsidR="00A769DF">
        <w:rPr>
          <w:rFonts w:ascii="Arial" w:hAnsi="Arial" w:cs="Arial"/>
          <w:sz w:val="24"/>
          <w:szCs w:val="24"/>
        </w:rPr>
        <w:t>mana.</w:t>
      </w:r>
    </w:p>
    <w:p w:rsidR="00A769DF" w:rsidRDefault="00A769DF" w:rsidP="00A769DF">
      <w:pPr>
        <w:spacing w:after="0" w:line="240" w:lineRule="auto"/>
        <w:ind w:firstLine="708"/>
        <w:jc w:val="both"/>
        <w:rPr>
          <w:rFonts w:ascii="Arial" w:hAnsi="Arial" w:cs="Arial"/>
          <w:sz w:val="24"/>
          <w:szCs w:val="24"/>
        </w:rPr>
      </w:pPr>
      <w:r w:rsidRPr="00A3133E">
        <w:rPr>
          <w:rFonts w:ascii="Arial" w:hAnsi="Arial" w:cs="Arial"/>
          <w:sz w:val="24"/>
          <w:szCs w:val="24"/>
          <w:lang w:eastAsia="pt-BR"/>
        </w:rPr>
        <w:t xml:space="preserve">Purim at al (2014) verificou que </w:t>
      </w:r>
      <w:r w:rsidR="00EC4873">
        <w:rPr>
          <w:rFonts w:ascii="Arial" w:hAnsi="Arial" w:cs="Arial"/>
          <w:sz w:val="24"/>
          <w:szCs w:val="24"/>
        </w:rPr>
        <w:t>66,3% relatou frequ</w:t>
      </w:r>
      <w:r w:rsidRPr="00A3133E">
        <w:rPr>
          <w:rFonts w:ascii="Arial" w:hAnsi="Arial" w:cs="Arial"/>
          <w:sz w:val="24"/>
          <w:szCs w:val="24"/>
        </w:rPr>
        <w:t>ência de treinam</w:t>
      </w:r>
      <w:r>
        <w:rPr>
          <w:rFonts w:ascii="Arial" w:hAnsi="Arial" w:cs="Arial"/>
          <w:sz w:val="24"/>
          <w:szCs w:val="24"/>
        </w:rPr>
        <w:t>ento de 2 e 3 vezes por semana.</w:t>
      </w:r>
    </w:p>
    <w:p w:rsidR="00A769DF" w:rsidRPr="00A769DF" w:rsidRDefault="003F750C" w:rsidP="00A769DF">
      <w:pPr>
        <w:spacing w:after="0" w:line="240" w:lineRule="auto"/>
        <w:jc w:val="both"/>
        <w:rPr>
          <w:rFonts w:ascii="Arial" w:hAnsi="Arial" w:cs="Arial"/>
          <w:sz w:val="24"/>
          <w:szCs w:val="24"/>
        </w:rPr>
      </w:pPr>
      <w:r>
        <w:rPr>
          <w:rFonts w:ascii="Arial" w:hAnsi="Arial" w:cs="Arial"/>
          <w:sz w:val="24"/>
          <w:szCs w:val="24"/>
        </w:rPr>
        <w:t xml:space="preserve">          </w:t>
      </w:r>
      <w:r w:rsidR="00A769DF" w:rsidRPr="00A769DF">
        <w:rPr>
          <w:rFonts w:ascii="Arial" w:hAnsi="Arial" w:cs="Arial"/>
          <w:sz w:val="24"/>
          <w:szCs w:val="24"/>
        </w:rPr>
        <w:t>E</w:t>
      </w:r>
      <w:r w:rsidR="003D5EE6">
        <w:rPr>
          <w:rFonts w:ascii="Arial" w:hAnsi="Arial" w:cs="Arial"/>
          <w:sz w:val="24"/>
          <w:szCs w:val="24"/>
        </w:rPr>
        <w:t>m estudo realizado por Machado e</w:t>
      </w:r>
      <w:r>
        <w:rPr>
          <w:rFonts w:ascii="Arial" w:hAnsi="Arial" w:cs="Arial"/>
          <w:sz w:val="24"/>
          <w:szCs w:val="24"/>
        </w:rPr>
        <w:t xml:space="preserve"> </w:t>
      </w:r>
      <w:r w:rsidR="003D5EE6">
        <w:rPr>
          <w:rFonts w:ascii="Arial" w:hAnsi="Arial" w:cs="Arial"/>
          <w:sz w:val="24"/>
          <w:szCs w:val="24"/>
        </w:rPr>
        <w:t>Penna</w:t>
      </w:r>
      <w:r w:rsidR="00A769DF" w:rsidRPr="00A769DF">
        <w:rPr>
          <w:rFonts w:ascii="Arial" w:hAnsi="Arial" w:cs="Arial"/>
          <w:sz w:val="24"/>
          <w:szCs w:val="24"/>
        </w:rPr>
        <w:t xml:space="preserve"> (2010)</w:t>
      </w:r>
      <w:r w:rsidR="003D5EE6">
        <w:rPr>
          <w:rFonts w:ascii="Arial" w:hAnsi="Arial" w:cs="Arial"/>
          <w:sz w:val="24"/>
          <w:szCs w:val="24"/>
        </w:rPr>
        <w:t>,</w:t>
      </w:r>
      <w:r w:rsidR="00A769DF" w:rsidRPr="00A769DF">
        <w:rPr>
          <w:rFonts w:ascii="Arial" w:hAnsi="Arial" w:cs="Arial"/>
          <w:sz w:val="24"/>
          <w:szCs w:val="24"/>
        </w:rPr>
        <w:t xml:space="preserve"> 75% dos atletas corriam de 4 a 5 vezes por semana.</w:t>
      </w:r>
    </w:p>
    <w:p w:rsidR="00A769DF" w:rsidRDefault="00A769DF" w:rsidP="00A769DF">
      <w:pPr>
        <w:spacing w:after="0" w:line="240" w:lineRule="auto"/>
        <w:ind w:firstLine="708"/>
        <w:jc w:val="both"/>
        <w:rPr>
          <w:rFonts w:ascii="Arial" w:hAnsi="Arial" w:cs="Arial"/>
          <w:sz w:val="24"/>
          <w:szCs w:val="24"/>
          <w:lang w:eastAsia="pt-BR"/>
        </w:rPr>
      </w:pPr>
    </w:p>
    <w:tbl>
      <w:tblPr>
        <w:tblW w:w="6769" w:type="dxa"/>
        <w:jc w:val="center"/>
        <w:tblCellMar>
          <w:left w:w="70" w:type="dxa"/>
          <w:right w:w="70" w:type="dxa"/>
        </w:tblCellMar>
        <w:tblLook w:val="04A0" w:firstRow="1" w:lastRow="0" w:firstColumn="1" w:lastColumn="0" w:noHBand="0" w:noVBand="1"/>
      </w:tblPr>
      <w:tblGrid>
        <w:gridCol w:w="4763"/>
        <w:gridCol w:w="1003"/>
        <w:gridCol w:w="1003"/>
      </w:tblGrid>
      <w:tr w:rsidR="004557E2" w:rsidRPr="004557E2" w:rsidTr="004557E2">
        <w:trPr>
          <w:trHeight w:val="371"/>
          <w:jc w:val="center"/>
        </w:trPr>
        <w:tc>
          <w:tcPr>
            <w:tcW w:w="4763" w:type="dxa"/>
            <w:tcBorders>
              <w:top w:val="single" w:sz="8" w:space="0" w:color="auto"/>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b/>
                <w:bCs/>
                <w:noProof w:val="0"/>
                <w:color w:val="000000"/>
                <w:sz w:val="24"/>
                <w:szCs w:val="24"/>
                <w:lang w:eastAsia="pt-BR"/>
              </w:rPr>
            </w:pPr>
            <w:r w:rsidRPr="004557E2">
              <w:rPr>
                <w:rFonts w:ascii="Arial" w:eastAsia="Times New Roman" w:hAnsi="Arial" w:cs="Arial"/>
                <w:b/>
                <w:bCs/>
                <w:noProof w:val="0"/>
                <w:color w:val="000000"/>
                <w:sz w:val="24"/>
                <w:szCs w:val="24"/>
                <w:lang w:eastAsia="pt-BR"/>
              </w:rPr>
              <w:lastRenderedPageBreak/>
              <w:t>MODALIDADE ESPORTIVA</w:t>
            </w:r>
          </w:p>
        </w:tc>
        <w:tc>
          <w:tcPr>
            <w:tcW w:w="1003" w:type="dxa"/>
            <w:tcBorders>
              <w:top w:val="single" w:sz="8" w:space="0" w:color="auto"/>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b/>
                <w:bCs/>
                <w:noProof w:val="0"/>
                <w:color w:val="000000"/>
                <w:sz w:val="24"/>
                <w:szCs w:val="24"/>
                <w:lang w:eastAsia="pt-BR"/>
              </w:rPr>
            </w:pPr>
            <w:r w:rsidRPr="004557E2">
              <w:rPr>
                <w:rFonts w:ascii="Arial" w:eastAsia="Times New Roman" w:hAnsi="Arial" w:cs="Arial"/>
                <w:b/>
                <w:bCs/>
                <w:noProof w:val="0"/>
                <w:color w:val="000000"/>
                <w:sz w:val="24"/>
                <w:szCs w:val="24"/>
                <w:lang w:eastAsia="pt-BR"/>
              </w:rPr>
              <w:t>Nº</w:t>
            </w:r>
          </w:p>
        </w:tc>
        <w:tc>
          <w:tcPr>
            <w:tcW w:w="1003" w:type="dxa"/>
            <w:tcBorders>
              <w:top w:val="single" w:sz="8" w:space="0" w:color="auto"/>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b/>
                <w:bCs/>
                <w:noProof w:val="0"/>
                <w:color w:val="000000"/>
                <w:sz w:val="24"/>
                <w:szCs w:val="24"/>
                <w:lang w:eastAsia="pt-BR"/>
              </w:rPr>
            </w:pPr>
            <w:r w:rsidRPr="004557E2">
              <w:rPr>
                <w:rFonts w:ascii="Arial" w:eastAsia="Times New Roman" w:hAnsi="Arial" w:cs="Arial"/>
                <w:b/>
                <w:bCs/>
                <w:noProof w:val="0"/>
                <w:color w:val="000000"/>
                <w:sz w:val="24"/>
                <w:szCs w:val="24"/>
                <w:lang w:eastAsia="pt-BR"/>
              </w:rPr>
              <w:t>%</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MUSCULAÇÃO</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9</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39,13</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NATAÇÃO E/OU HIDROGINÁSTICA</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6</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26,08</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FUTEBOL</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3</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13,04</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FUTSAL</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4,34</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CAPOEIRA</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4,34</w:t>
            </w:r>
          </w:p>
        </w:tc>
      </w:tr>
      <w:tr w:rsidR="004557E2" w:rsidRPr="004557E2" w:rsidTr="004557E2">
        <w:trPr>
          <w:trHeight w:val="371"/>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CAPOEIRA</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4,34</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CICLISMO</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4,34</w:t>
            </w:r>
          </w:p>
        </w:tc>
      </w:tr>
      <w:tr w:rsidR="004557E2" w:rsidRPr="004557E2" w:rsidTr="004557E2">
        <w:trPr>
          <w:trHeight w:val="354"/>
          <w:jc w:val="center"/>
        </w:trPr>
        <w:tc>
          <w:tcPr>
            <w:tcW w:w="476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DANÇA</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w:t>
            </w:r>
          </w:p>
        </w:tc>
        <w:tc>
          <w:tcPr>
            <w:tcW w:w="1003" w:type="dxa"/>
            <w:tcBorders>
              <w:top w:val="nil"/>
              <w:left w:val="nil"/>
              <w:bottom w:val="nil"/>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4,34</w:t>
            </w:r>
          </w:p>
        </w:tc>
      </w:tr>
      <w:tr w:rsidR="004557E2" w:rsidRPr="004557E2" w:rsidTr="004557E2">
        <w:trPr>
          <w:trHeight w:val="371"/>
          <w:jc w:val="center"/>
        </w:trPr>
        <w:tc>
          <w:tcPr>
            <w:tcW w:w="4763" w:type="dxa"/>
            <w:tcBorders>
              <w:top w:val="nil"/>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TREINO FUNCIONAL</w:t>
            </w:r>
          </w:p>
        </w:tc>
        <w:tc>
          <w:tcPr>
            <w:tcW w:w="1003" w:type="dxa"/>
            <w:tcBorders>
              <w:top w:val="nil"/>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w:t>
            </w:r>
          </w:p>
        </w:tc>
        <w:tc>
          <w:tcPr>
            <w:tcW w:w="1003" w:type="dxa"/>
            <w:tcBorders>
              <w:top w:val="nil"/>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4,34</w:t>
            </w:r>
          </w:p>
        </w:tc>
      </w:tr>
      <w:tr w:rsidR="004557E2" w:rsidRPr="004557E2" w:rsidTr="004557E2">
        <w:trPr>
          <w:trHeight w:val="371"/>
          <w:jc w:val="center"/>
        </w:trPr>
        <w:tc>
          <w:tcPr>
            <w:tcW w:w="4763" w:type="dxa"/>
            <w:tcBorders>
              <w:top w:val="nil"/>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TOTAL</w:t>
            </w:r>
          </w:p>
        </w:tc>
        <w:tc>
          <w:tcPr>
            <w:tcW w:w="1003" w:type="dxa"/>
            <w:tcBorders>
              <w:top w:val="nil"/>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23</w:t>
            </w:r>
          </w:p>
        </w:tc>
        <w:tc>
          <w:tcPr>
            <w:tcW w:w="1003" w:type="dxa"/>
            <w:tcBorders>
              <w:top w:val="nil"/>
              <w:left w:val="nil"/>
              <w:bottom w:val="single" w:sz="8" w:space="0" w:color="auto"/>
              <w:right w:val="nil"/>
            </w:tcBorders>
            <w:shd w:val="clear" w:color="auto" w:fill="auto"/>
            <w:noWrap/>
            <w:vAlign w:val="bottom"/>
            <w:hideMark/>
          </w:tcPr>
          <w:p w:rsidR="004557E2" w:rsidRPr="004557E2" w:rsidRDefault="004557E2" w:rsidP="004557E2">
            <w:pPr>
              <w:spacing w:after="0" w:line="240" w:lineRule="auto"/>
              <w:jc w:val="right"/>
              <w:rPr>
                <w:rFonts w:ascii="Arial" w:eastAsia="Times New Roman" w:hAnsi="Arial" w:cs="Arial"/>
                <w:noProof w:val="0"/>
                <w:color w:val="000000"/>
                <w:sz w:val="24"/>
                <w:szCs w:val="24"/>
                <w:lang w:eastAsia="pt-BR"/>
              </w:rPr>
            </w:pPr>
            <w:r w:rsidRPr="004557E2">
              <w:rPr>
                <w:rFonts w:ascii="Arial" w:eastAsia="Times New Roman" w:hAnsi="Arial" w:cs="Arial"/>
                <w:noProof w:val="0"/>
                <w:color w:val="000000"/>
                <w:sz w:val="24"/>
                <w:szCs w:val="24"/>
                <w:lang w:eastAsia="pt-BR"/>
              </w:rPr>
              <w:t>100</w:t>
            </w:r>
          </w:p>
        </w:tc>
      </w:tr>
    </w:tbl>
    <w:p w:rsidR="0036224D" w:rsidRDefault="004557E2" w:rsidP="00CC03B3">
      <w:pPr>
        <w:pStyle w:val="Legenda"/>
        <w:keepNext/>
        <w:spacing w:after="0"/>
        <w:ind w:firstLine="567"/>
        <w:jc w:val="center"/>
        <w:rPr>
          <w:rFonts w:ascii="Arial" w:hAnsi="Arial" w:cs="Arial"/>
          <w:color w:val="auto"/>
          <w:sz w:val="24"/>
          <w:szCs w:val="24"/>
          <w:lang w:val="pt-BR"/>
        </w:rPr>
      </w:pPr>
      <w:r>
        <w:rPr>
          <w:rFonts w:ascii="Arial" w:hAnsi="Arial" w:cs="Arial"/>
          <w:color w:val="auto"/>
          <w:sz w:val="24"/>
          <w:szCs w:val="24"/>
          <w:lang w:val="pt-BR"/>
        </w:rPr>
        <w:t>GRÁ</w:t>
      </w:r>
      <w:r w:rsidR="00CC03B3">
        <w:rPr>
          <w:rFonts w:ascii="Arial" w:hAnsi="Arial" w:cs="Arial"/>
          <w:color w:val="auto"/>
          <w:sz w:val="24"/>
          <w:szCs w:val="24"/>
          <w:lang w:val="pt-BR"/>
        </w:rPr>
        <w:t>FICO 1</w:t>
      </w:r>
      <w:r w:rsidR="0036224D" w:rsidRPr="00A3133E">
        <w:rPr>
          <w:rFonts w:ascii="Arial" w:hAnsi="Arial" w:cs="Arial"/>
          <w:color w:val="auto"/>
          <w:sz w:val="24"/>
          <w:szCs w:val="24"/>
          <w:lang w:val="pt-BR"/>
        </w:rPr>
        <w:t>: MODALIDADES ESPORTIVAS PRATICADAS ALÉM DA CORRIDA DE RUA</w:t>
      </w:r>
    </w:p>
    <w:p w:rsidR="00CC03B3" w:rsidRPr="00CC03B3" w:rsidRDefault="00CC03B3" w:rsidP="00CC03B3">
      <w:pPr>
        <w:rPr>
          <w:sz w:val="18"/>
          <w:szCs w:val="18"/>
        </w:rPr>
      </w:pPr>
    </w:p>
    <w:p w:rsidR="003D5EE6" w:rsidRDefault="0036224D" w:rsidP="003D5EE6">
      <w:pPr>
        <w:spacing w:after="0" w:line="240" w:lineRule="auto"/>
        <w:ind w:firstLine="567"/>
        <w:jc w:val="both"/>
        <w:rPr>
          <w:rFonts w:ascii="Arial" w:hAnsi="Arial" w:cs="Arial"/>
          <w:sz w:val="24"/>
          <w:szCs w:val="24"/>
        </w:rPr>
      </w:pPr>
      <w:r>
        <w:rPr>
          <w:rFonts w:ascii="Arial" w:hAnsi="Arial" w:cs="Arial"/>
          <w:sz w:val="24"/>
          <w:szCs w:val="24"/>
        </w:rPr>
        <w:t xml:space="preserve">Com base na </w:t>
      </w:r>
      <w:r w:rsidR="00CC03B3">
        <w:rPr>
          <w:rFonts w:ascii="Arial" w:hAnsi="Arial" w:cs="Arial"/>
          <w:sz w:val="24"/>
          <w:szCs w:val="24"/>
        </w:rPr>
        <w:t>Gráfico</w:t>
      </w:r>
      <w:r>
        <w:rPr>
          <w:rFonts w:ascii="Arial" w:hAnsi="Arial" w:cs="Arial"/>
          <w:sz w:val="24"/>
          <w:szCs w:val="24"/>
        </w:rPr>
        <w:t xml:space="preserve"> </w:t>
      </w:r>
      <w:r w:rsidR="00CC03B3">
        <w:rPr>
          <w:rFonts w:ascii="Arial" w:hAnsi="Arial" w:cs="Arial"/>
          <w:sz w:val="24"/>
          <w:szCs w:val="24"/>
        </w:rPr>
        <w:t>1</w:t>
      </w:r>
      <w:r w:rsidRPr="00A3133E">
        <w:rPr>
          <w:rFonts w:ascii="Arial" w:hAnsi="Arial" w:cs="Arial"/>
          <w:sz w:val="24"/>
          <w:szCs w:val="24"/>
        </w:rPr>
        <w:t>, quanto as outras atividades físicas realizadas pelos participantes a musculação foi à modalidade praticada pela maioria dos participantes com 39,13 %.Esses dados são compatíveis com achados no estu</w:t>
      </w:r>
      <w:r w:rsidR="003D5EE6">
        <w:rPr>
          <w:rFonts w:ascii="Arial" w:hAnsi="Arial" w:cs="Arial"/>
          <w:sz w:val="24"/>
          <w:szCs w:val="24"/>
        </w:rPr>
        <w:t>do de Pazim et al (2008) que verificaram</w:t>
      </w:r>
      <w:r w:rsidRPr="00A3133E">
        <w:rPr>
          <w:rFonts w:ascii="Arial" w:hAnsi="Arial" w:cs="Arial"/>
          <w:sz w:val="24"/>
          <w:szCs w:val="24"/>
        </w:rPr>
        <w:t xml:space="preserve"> que a musculação esta entre as modalidades mais praticadas.</w:t>
      </w:r>
    </w:p>
    <w:p w:rsidR="003D5EE6" w:rsidRPr="003D5EE6" w:rsidRDefault="003D5EE6" w:rsidP="003D5EE6">
      <w:pPr>
        <w:spacing w:after="0" w:line="240" w:lineRule="auto"/>
        <w:ind w:firstLine="567"/>
        <w:jc w:val="both"/>
        <w:rPr>
          <w:rFonts w:ascii="Arial" w:hAnsi="Arial" w:cs="Arial"/>
          <w:sz w:val="24"/>
          <w:szCs w:val="24"/>
        </w:rPr>
      </w:pPr>
      <w:r>
        <w:rPr>
          <w:rFonts w:ascii="Arial" w:hAnsi="Arial" w:cs="Arial"/>
          <w:sz w:val="24"/>
          <w:szCs w:val="24"/>
        </w:rPr>
        <w:t xml:space="preserve">Machado e Penna (2010) </w:t>
      </w:r>
      <w:r w:rsidRPr="003D5EE6">
        <w:rPr>
          <w:rFonts w:ascii="Arial" w:hAnsi="Arial" w:cs="Arial"/>
          <w:sz w:val="24"/>
          <w:szCs w:val="24"/>
        </w:rPr>
        <w:t xml:space="preserve"> verificaram que 96% dos atletas que praticavam outra atividade fisica a mus</w:t>
      </w:r>
      <w:r>
        <w:rPr>
          <w:rFonts w:ascii="Arial" w:hAnsi="Arial" w:cs="Arial"/>
          <w:sz w:val="24"/>
          <w:szCs w:val="24"/>
        </w:rPr>
        <w:t>culação é a mais cotada, seguida</w:t>
      </w:r>
      <w:r w:rsidRPr="003D5EE6">
        <w:rPr>
          <w:rFonts w:ascii="Arial" w:hAnsi="Arial" w:cs="Arial"/>
          <w:sz w:val="24"/>
          <w:szCs w:val="24"/>
        </w:rPr>
        <w:t xml:space="preserve"> pelo ciclismo.</w:t>
      </w:r>
    </w:p>
    <w:p w:rsidR="00A62F95" w:rsidRDefault="00CC03B3" w:rsidP="00CC03B3">
      <w:pPr>
        <w:spacing w:after="0" w:line="240" w:lineRule="auto"/>
        <w:ind w:firstLine="567"/>
        <w:jc w:val="both"/>
      </w:pPr>
      <w:r>
        <w:rPr>
          <w:rFonts w:ascii="Arial" w:hAnsi="Arial" w:cs="Arial"/>
          <w:sz w:val="24"/>
          <w:szCs w:val="24"/>
          <w:lang w:eastAsia="pt-BR"/>
        </w:rPr>
        <w:drawing>
          <wp:anchor distT="4504" distB="1327" distL="124189" distR="121364" simplePos="0" relativeHeight="251656192" behindDoc="0" locked="0" layoutInCell="1" allowOverlap="1">
            <wp:simplePos x="0" y="0"/>
            <wp:positionH relativeFrom="margin">
              <wp:posOffset>80645</wp:posOffset>
            </wp:positionH>
            <wp:positionV relativeFrom="paragraph">
              <wp:posOffset>161925</wp:posOffset>
            </wp:positionV>
            <wp:extent cx="5448300" cy="2228850"/>
            <wp:effectExtent l="0" t="0" r="0" b="0"/>
            <wp:wrapSquare wrapText="bothSides"/>
            <wp:docPr id="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bookmarkStart w:id="8" w:name="_Toc459581666"/>
    </w:p>
    <w:p w:rsidR="00A62F95" w:rsidRPr="00A62F95" w:rsidRDefault="00A62F95" w:rsidP="00A62F95">
      <w:pPr>
        <w:pStyle w:val="Legenda"/>
        <w:rPr>
          <w:rFonts w:ascii="Arial" w:hAnsi="Arial" w:cs="Arial"/>
          <w:b w:val="0"/>
          <w:color w:val="auto"/>
          <w:sz w:val="24"/>
          <w:szCs w:val="24"/>
          <w:lang w:val="pt-BR"/>
        </w:rPr>
      </w:pPr>
      <w:r w:rsidRPr="00A62F95">
        <w:rPr>
          <w:rFonts w:ascii="Arial" w:hAnsi="Arial" w:cs="Arial"/>
          <w:color w:val="auto"/>
          <w:sz w:val="24"/>
          <w:szCs w:val="24"/>
          <w:lang w:val="pt-BR" w:eastAsia="pt-BR"/>
        </w:rPr>
        <w:t xml:space="preserve">                    GRÁFICO</w:t>
      </w:r>
      <w:r w:rsidRPr="00A62F95">
        <w:rPr>
          <w:rFonts w:ascii="Arial" w:hAnsi="Arial" w:cs="Arial"/>
          <w:color w:val="auto"/>
          <w:sz w:val="24"/>
          <w:szCs w:val="24"/>
          <w:lang w:val="pt-BR"/>
        </w:rPr>
        <w:t xml:space="preserve"> </w:t>
      </w:r>
      <w:r w:rsidR="00CC03B3">
        <w:rPr>
          <w:rFonts w:ascii="Arial" w:hAnsi="Arial" w:cs="Arial"/>
          <w:color w:val="auto"/>
          <w:sz w:val="24"/>
          <w:szCs w:val="24"/>
          <w:lang w:val="pt-BR"/>
        </w:rPr>
        <w:t>2</w:t>
      </w:r>
      <w:r w:rsidRPr="00A62F95">
        <w:rPr>
          <w:rFonts w:ascii="Arial" w:hAnsi="Arial" w:cs="Arial"/>
          <w:color w:val="auto"/>
          <w:sz w:val="24"/>
          <w:szCs w:val="24"/>
          <w:lang w:val="pt-BR"/>
        </w:rPr>
        <w:t>-</w:t>
      </w:r>
      <w:r w:rsidRPr="00A769DF">
        <w:rPr>
          <w:rFonts w:ascii="Arial" w:hAnsi="Arial" w:cs="Arial"/>
          <w:color w:val="auto"/>
          <w:sz w:val="24"/>
          <w:szCs w:val="24"/>
          <w:lang w:val="pt-BR"/>
        </w:rPr>
        <w:t>TEMPO QUE PRÁTICA CORRIDA DE RUA</w:t>
      </w:r>
    </w:p>
    <w:p w:rsidR="00A62F95" w:rsidRDefault="00A62F95" w:rsidP="00A62F95">
      <w:pPr>
        <w:spacing w:after="0" w:line="240" w:lineRule="auto"/>
        <w:ind w:firstLine="709"/>
        <w:jc w:val="both"/>
        <w:rPr>
          <w:rFonts w:ascii="Arial" w:hAnsi="Arial" w:cs="Arial"/>
          <w:sz w:val="24"/>
          <w:szCs w:val="24"/>
          <w:lang w:eastAsia="pt-BR"/>
        </w:rPr>
      </w:pPr>
      <w:r>
        <w:rPr>
          <w:rFonts w:ascii="Arial" w:hAnsi="Arial" w:cs="Arial"/>
          <w:sz w:val="24"/>
          <w:szCs w:val="24"/>
        </w:rPr>
        <w:t xml:space="preserve">Com base no Gráfico </w:t>
      </w:r>
      <w:r w:rsidR="00CC03B3">
        <w:rPr>
          <w:rFonts w:ascii="Arial" w:hAnsi="Arial" w:cs="Arial"/>
          <w:sz w:val="24"/>
          <w:szCs w:val="24"/>
        </w:rPr>
        <w:t>2</w:t>
      </w:r>
      <w:r>
        <w:rPr>
          <w:rFonts w:ascii="Arial" w:hAnsi="Arial" w:cs="Arial"/>
          <w:sz w:val="24"/>
          <w:szCs w:val="24"/>
        </w:rPr>
        <w:t>, 72,5% dos entrevistados correm a cerca 5 anos,</w:t>
      </w:r>
      <w:r w:rsidR="00D15680">
        <w:rPr>
          <w:rFonts w:ascii="Arial" w:hAnsi="Arial" w:cs="Arial"/>
          <w:sz w:val="24"/>
          <w:szCs w:val="24"/>
        </w:rPr>
        <w:t xml:space="preserve"> 12,5% dos participantes correm</w:t>
      </w:r>
      <w:r>
        <w:rPr>
          <w:rFonts w:ascii="Arial" w:hAnsi="Arial" w:cs="Arial"/>
          <w:sz w:val="24"/>
          <w:szCs w:val="24"/>
        </w:rPr>
        <w:t xml:space="preserve"> de 6 a 10 anos,</w:t>
      </w:r>
      <w:r w:rsidR="00D15680">
        <w:rPr>
          <w:rFonts w:ascii="Arial" w:hAnsi="Arial" w:cs="Arial"/>
          <w:sz w:val="24"/>
          <w:szCs w:val="24"/>
        </w:rPr>
        <w:t xml:space="preserve"> e em uma proporção menor de</w:t>
      </w:r>
      <w:r w:rsidR="003D5EE6">
        <w:rPr>
          <w:rFonts w:ascii="Arial" w:hAnsi="Arial" w:cs="Arial"/>
          <w:sz w:val="24"/>
          <w:szCs w:val="24"/>
        </w:rPr>
        <w:t xml:space="preserve"> 7.5%.</w:t>
      </w:r>
    </w:p>
    <w:p w:rsidR="00A62F95" w:rsidRDefault="00A62F95" w:rsidP="00A62F95">
      <w:pPr>
        <w:spacing w:after="0" w:line="240" w:lineRule="auto"/>
        <w:ind w:firstLine="709"/>
        <w:jc w:val="both"/>
        <w:rPr>
          <w:rFonts w:ascii="Arial" w:hAnsi="Arial" w:cs="Arial"/>
          <w:sz w:val="24"/>
          <w:szCs w:val="24"/>
        </w:rPr>
      </w:pPr>
      <w:r>
        <w:rPr>
          <w:rFonts w:ascii="Arial" w:hAnsi="Arial" w:cs="Arial"/>
          <w:sz w:val="24"/>
          <w:szCs w:val="24"/>
        </w:rPr>
        <w:t>No estudo de Purim et al (2014)</w:t>
      </w:r>
      <w:r w:rsidR="00A769DF">
        <w:rPr>
          <w:rFonts w:ascii="Arial" w:hAnsi="Arial" w:cs="Arial"/>
          <w:sz w:val="24"/>
          <w:szCs w:val="24"/>
        </w:rPr>
        <w:t xml:space="preserve"> os indivi</w:t>
      </w:r>
      <w:r w:rsidR="00D15680">
        <w:rPr>
          <w:rFonts w:ascii="Arial" w:hAnsi="Arial" w:cs="Arial"/>
          <w:sz w:val="24"/>
          <w:szCs w:val="24"/>
        </w:rPr>
        <w:t>duos foram divididos em</w:t>
      </w:r>
      <w:r w:rsidRPr="0086707D">
        <w:rPr>
          <w:rFonts w:ascii="Arial" w:hAnsi="Arial" w:cs="Arial"/>
          <w:sz w:val="24"/>
          <w:szCs w:val="24"/>
        </w:rPr>
        <w:t xml:space="preserve"> três grupos, 1-3 anos, 4-9 anos e acima de 10, sendo que os atletas que praticavam corrida entre 4-9 apresentaram maior incidência de lesões (40%) e os com menor incidência foram os que praticavam a mais de 10 anos.</w:t>
      </w:r>
    </w:p>
    <w:p w:rsidR="00A62F95" w:rsidRDefault="00A62F95" w:rsidP="00A62F95">
      <w:pPr>
        <w:spacing w:after="0" w:line="240" w:lineRule="auto"/>
        <w:ind w:firstLine="709"/>
        <w:jc w:val="both"/>
        <w:rPr>
          <w:rFonts w:ascii="Arial" w:hAnsi="Arial" w:cs="Arial"/>
          <w:sz w:val="24"/>
          <w:szCs w:val="24"/>
        </w:rPr>
      </w:pPr>
      <w:r>
        <w:rPr>
          <w:rFonts w:ascii="Arial" w:hAnsi="Arial" w:cs="Arial"/>
          <w:sz w:val="24"/>
          <w:szCs w:val="24"/>
        </w:rPr>
        <w:t>Já em outro estudo realizado publicado em 2008,</w:t>
      </w:r>
      <w:r w:rsidRPr="00AA4968">
        <w:rPr>
          <w:rFonts w:ascii="Arial" w:hAnsi="Arial" w:cs="Arial"/>
          <w:sz w:val="24"/>
          <w:szCs w:val="24"/>
        </w:rPr>
        <w:t xml:space="preserve"> o autor verificou que 70,2% do grupo estudado praticav</w:t>
      </w:r>
      <w:r>
        <w:rPr>
          <w:rFonts w:ascii="Arial" w:hAnsi="Arial" w:cs="Arial"/>
          <w:sz w:val="24"/>
          <w:szCs w:val="24"/>
        </w:rPr>
        <w:t>am corrida a mais de seis anos (PAZIN et al 2008).</w:t>
      </w:r>
    </w:p>
    <w:p w:rsidR="00D40632" w:rsidRDefault="00893D8D" w:rsidP="00D40632">
      <w:pPr>
        <w:spacing w:after="0" w:line="240" w:lineRule="auto"/>
        <w:ind w:firstLine="709"/>
        <w:jc w:val="both"/>
        <w:rPr>
          <w:rFonts w:ascii="Arial" w:hAnsi="Arial" w:cs="Arial"/>
          <w:sz w:val="24"/>
          <w:szCs w:val="24"/>
        </w:rPr>
      </w:pPr>
      <w:r>
        <w:rPr>
          <w:rFonts w:ascii="Arial" w:hAnsi="Arial" w:cs="Arial"/>
          <w:sz w:val="24"/>
          <w:szCs w:val="24"/>
        </w:rPr>
        <w:t>Machado e Penna</w:t>
      </w:r>
      <w:r w:rsidR="00A62F95" w:rsidRPr="00A62F95">
        <w:rPr>
          <w:rFonts w:ascii="Arial" w:hAnsi="Arial" w:cs="Arial"/>
          <w:sz w:val="24"/>
          <w:szCs w:val="24"/>
        </w:rPr>
        <w:t xml:space="preserve"> (2010) verificou que 55% dos atletas corriam de 6 a 4 anos.</w:t>
      </w:r>
    </w:p>
    <w:p w:rsidR="00A3133E" w:rsidRPr="00A3133E" w:rsidRDefault="00A769DF" w:rsidP="00D40632">
      <w:pPr>
        <w:spacing w:after="0" w:line="240" w:lineRule="auto"/>
        <w:ind w:firstLine="709"/>
        <w:jc w:val="both"/>
        <w:rPr>
          <w:rFonts w:ascii="Arial" w:hAnsi="Arial" w:cs="Arial"/>
          <w:sz w:val="24"/>
          <w:szCs w:val="24"/>
        </w:rPr>
      </w:pPr>
      <w:r>
        <w:rPr>
          <w:rFonts w:ascii="Arial" w:hAnsi="Arial" w:cs="Arial"/>
          <w:sz w:val="24"/>
          <w:szCs w:val="24"/>
        </w:rPr>
        <w:lastRenderedPageBreak/>
        <w:t xml:space="preserve">Segundo estudo </w:t>
      </w:r>
      <w:r w:rsidR="00A62F95" w:rsidRPr="00A62F95">
        <w:rPr>
          <w:rFonts w:ascii="Arial" w:hAnsi="Arial" w:cs="Arial"/>
          <w:sz w:val="24"/>
          <w:szCs w:val="24"/>
        </w:rPr>
        <w:t>rea</w:t>
      </w:r>
      <w:r w:rsidR="00893D8D">
        <w:rPr>
          <w:rFonts w:ascii="Arial" w:hAnsi="Arial" w:cs="Arial"/>
          <w:sz w:val="24"/>
          <w:szCs w:val="24"/>
        </w:rPr>
        <w:t xml:space="preserve">lizado por </w:t>
      </w:r>
      <w:r w:rsidR="004557E2">
        <w:rPr>
          <w:rFonts w:ascii="Arial" w:hAnsi="Arial" w:cs="Arial"/>
          <w:sz w:val="24"/>
          <w:szCs w:val="24"/>
        </w:rPr>
        <w:t>Junior</w:t>
      </w:r>
      <w:r w:rsidR="00893D8D">
        <w:rPr>
          <w:rFonts w:ascii="Arial" w:hAnsi="Arial" w:cs="Arial"/>
          <w:sz w:val="24"/>
          <w:szCs w:val="24"/>
        </w:rPr>
        <w:t xml:space="preserve"> et al</w:t>
      </w:r>
      <w:r>
        <w:rPr>
          <w:rFonts w:ascii="Arial" w:hAnsi="Arial" w:cs="Arial"/>
          <w:sz w:val="24"/>
          <w:szCs w:val="24"/>
        </w:rPr>
        <w:t xml:space="preserve"> (2011)</w:t>
      </w:r>
      <w:r w:rsidR="00A62F95" w:rsidRPr="00A62F95">
        <w:rPr>
          <w:rFonts w:ascii="Arial" w:hAnsi="Arial" w:cs="Arial"/>
          <w:sz w:val="24"/>
          <w:szCs w:val="24"/>
        </w:rPr>
        <w:t xml:space="preserve"> 63,5% dos entrevistados praticavam corrida de 6 meses a 5 anos.</w:t>
      </w:r>
      <w:bookmarkEnd w:id="8"/>
    </w:p>
    <w:p w:rsidR="00A3133E" w:rsidRPr="00A3133E" w:rsidRDefault="007F1912" w:rsidP="00A3133E">
      <w:pPr>
        <w:tabs>
          <w:tab w:val="left" w:pos="8302"/>
        </w:tabs>
        <w:spacing w:after="0" w:line="240" w:lineRule="auto"/>
        <w:ind w:firstLine="567"/>
        <w:rPr>
          <w:rFonts w:ascii="Arial" w:hAnsi="Arial" w:cs="Arial"/>
          <w:sz w:val="24"/>
          <w:szCs w:val="24"/>
        </w:rPr>
      </w:pPr>
      <w:r>
        <w:rPr>
          <w:rFonts w:ascii="Arial" w:hAnsi="Arial" w:cs="Arial"/>
          <w:sz w:val="24"/>
          <w:szCs w:val="24"/>
          <w:lang w:eastAsia="pt-BR"/>
        </w:rPr>
        <w:drawing>
          <wp:anchor distT="4602" distB="0" distL="124985" distR="121933" simplePos="0" relativeHeight="251657216" behindDoc="0" locked="0" layoutInCell="1" allowOverlap="1">
            <wp:simplePos x="0" y="0"/>
            <wp:positionH relativeFrom="column">
              <wp:posOffset>347345</wp:posOffset>
            </wp:positionH>
            <wp:positionV relativeFrom="paragraph">
              <wp:posOffset>147320</wp:posOffset>
            </wp:positionV>
            <wp:extent cx="5448300" cy="2990850"/>
            <wp:effectExtent l="19050" t="0" r="19050" b="0"/>
            <wp:wrapSquare wrapText="bothSides"/>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A3133E" w:rsidRDefault="00A3133E" w:rsidP="00A3133E">
      <w:pPr>
        <w:pStyle w:val="Legenda"/>
        <w:spacing w:after="0"/>
        <w:ind w:firstLine="567"/>
        <w:jc w:val="center"/>
        <w:rPr>
          <w:rFonts w:ascii="Arial" w:hAnsi="Arial" w:cs="Arial"/>
          <w:color w:val="auto"/>
          <w:sz w:val="24"/>
          <w:szCs w:val="24"/>
          <w:lang w:val="pt-BR"/>
        </w:rPr>
      </w:pPr>
      <w:r w:rsidRPr="00A3133E">
        <w:rPr>
          <w:rFonts w:ascii="Arial" w:hAnsi="Arial" w:cs="Arial"/>
          <w:color w:val="auto"/>
          <w:sz w:val="24"/>
          <w:szCs w:val="24"/>
          <w:lang w:val="pt-BR"/>
        </w:rPr>
        <w:t xml:space="preserve">GRÁFICO </w:t>
      </w:r>
      <w:r w:rsidR="00CC03B3">
        <w:rPr>
          <w:rFonts w:ascii="Arial" w:hAnsi="Arial" w:cs="Arial"/>
          <w:color w:val="auto"/>
          <w:sz w:val="24"/>
          <w:szCs w:val="24"/>
          <w:lang w:val="pt-BR"/>
        </w:rPr>
        <w:t>3</w:t>
      </w:r>
      <w:r w:rsidRPr="00A3133E">
        <w:rPr>
          <w:rFonts w:ascii="Arial" w:hAnsi="Arial" w:cs="Arial"/>
          <w:color w:val="auto"/>
          <w:sz w:val="24"/>
          <w:szCs w:val="24"/>
          <w:lang w:val="pt-BR"/>
        </w:rPr>
        <w:t xml:space="preserve"> –OS PARTICIPANTES POSSUEM ORIENTAÇÕES ESPECÍFICAS</w:t>
      </w:r>
    </w:p>
    <w:p w:rsidR="00CC03B3" w:rsidRPr="00CC03B3" w:rsidRDefault="00CC03B3" w:rsidP="00CC03B3"/>
    <w:p w:rsidR="00A3133E" w:rsidRDefault="00A3133E" w:rsidP="00D15680">
      <w:pPr>
        <w:spacing w:after="0" w:line="240" w:lineRule="auto"/>
        <w:ind w:firstLine="567"/>
        <w:jc w:val="both"/>
        <w:rPr>
          <w:rFonts w:ascii="Arial" w:hAnsi="Arial" w:cs="Arial"/>
          <w:sz w:val="24"/>
          <w:szCs w:val="24"/>
        </w:rPr>
      </w:pPr>
      <w:r w:rsidRPr="00A3133E">
        <w:rPr>
          <w:rFonts w:ascii="Arial" w:hAnsi="Arial" w:cs="Arial"/>
          <w:sz w:val="24"/>
          <w:szCs w:val="24"/>
        </w:rPr>
        <w:t xml:space="preserve">Com relação ao </w:t>
      </w:r>
      <w:r w:rsidR="00CC03B3">
        <w:rPr>
          <w:rFonts w:ascii="Arial" w:hAnsi="Arial" w:cs="Arial"/>
          <w:sz w:val="24"/>
          <w:szCs w:val="24"/>
        </w:rPr>
        <w:t>G</w:t>
      </w:r>
      <w:r w:rsidRPr="00A3133E">
        <w:rPr>
          <w:rFonts w:ascii="Arial" w:hAnsi="Arial" w:cs="Arial"/>
          <w:sz w:val="24"/>
          <w:szCs w:val="24"/>
        </w:rPr>
        <w:t xml:space="preserve">ráfico </w:t>
      </w:r>
      <w:r w:rsidR="00CC03B3">
        <w:rPr>
          <w:rFonts w:ascii="Arial" w:hAnsi="Arial" w:cs="Arial"/>
          <w:sz w:val="24"/>
          <w:szCs w:val="24"/>
        </w:rPr>
        <w:t>3</w:t>
      </w:r>
      <w:r w:rsidRPr="00A3133E">
        <w:rPr>
          <w:rFonts w:ascii="Arial" w:hAnsi="Arial" w:cs="Arial"/>
          <w:sz w:val="24"/>
          <w:szCs w:val="24"/>
        </w:rPr>
        <w:t xml:space="preserve">, 50% dos participantes não possuíam orientação especifica ao esporte, 47,5 % dos participantes tinham orientações e uma proporção menor com 2,5% não especificou. Os resultados obtidos divergem dos achados dos estudos anteriores a este.  </w:t>
      </w:r>
    </w:p>
    <w:p w:rsidR="00A62F95" w:rsidRDefault="00A62F95" w:rsidP="00A62F95">
      <w:pPr>
        <w:spacing w:after="0" w:line="240" w:lineRule="auto"/>
        <w:ind w:firstLine="567"/>
        <w:jc w:val="both"/>
        <w:rPr>
          <w:rFonts w:ascii="Arial" w:hAnsi="Arial" w:cs="Arial"/>
          <w:sz w:val="24"/>
          <w:szCs w:val="24"/>
        </w:rPr>
      </w:pPr>
      <w:r w:rsidRPr="00A3133E">
        <w:rPr>
          <w:rFonts w:ascii="Arial" w:hAnsi="Arial" w:cs="Arial"/>
          <w:sz w:val="24"/>
          <w:szCs w:val="24"/>
        </w:rPr>
        <w:t>Segundo estudo realizado publicado em 2008, 57% dos corredores relatou receber orientação especializada (PAZIN et al 2008).</w:t>
      </w:r>
    </w:p>
    <w:p w:rsidR="00D40632" w:rsidRPr="00D40632" w:rsidRDefault="00D40632" w:rsidP="00D40632">
      <w:pPr>
        <w:spacing w:after="0" w:line="240" w:lineRule="auto"/>
        <w:ind w:firstLine="709"/>
        <w:jc w:val="both"/>
        <w:rPr>
          <w:rFonts w:ascii="Arial" w:hAnsi="Arial" w:cs="Arial"/>
          <w:sz w:val="24"/>
          <w:szCs w:val="24"/>
        </w:rPr>
      </w:pPr>
      <w:r w:rsidRPr="00D40632">
        <w:rPr>
          <w:rFonts w:ascii="Arial" w:hAnsi="Arial" w:cs="Arial"/>
          <w:sz w:val="24"/>
          <w:szCs w:val="24"/>
        </w:rPr>
        <w:t>Resultado superior foi obtido em estudo realizado em 2010, onde 88% dos atletas recebiam orientação especifica (M</w:t>
      </w:r>
      <w:r w:rsidR="00B50CA4">
        <w:rPr>
          <w:rFonts w:ascii="Arial" w:hAnsi="Arial" w:cs="Arial"/>
          <w:sz w:val="24"/>
          <w:szCs w:val="24"/>
        </w:rPr>
        <w:t>ACHADO.;PENNA</w:t>
      </w:r>
      <w:r w:rsidRPr="00D40632">
        <w:rPr>
          <w:rFonts w:ascii="Arial" w:hAnsi="Arial" w:cs="Arial"/>
          <w:sz w:val="24"/>
          <w:szCs w:val="24"/>
        </w:rPr>
        <w:t>, 2010).</w:t>
      </w:r>
    </w:p>
    <w:p w:rsidR="00D40632" w:rsidRPr="00A3133E" w:rsidRDefault="00D40632" w:rsidP="00A62F95">
      <w:pPr>
        <w:spacing w:after="0" w:line="240" w:lineRule="auto"/>
        <w:ind w:firstLine="567"/>
        <w:jc w:val="both"/>
        <w:rPr>
          <w:rFonts w:ascii="Arial" w:hAnsi="Arial" w:cs="Arial"/>
          <w:sz w:val="24"/>
          <w:szCs w:val="24"/>
        </w:rPr>
      </w:pPr>
    </w:p>
    <w:p w:rsidR="00A62F95" w:rsidRDefault="00A62F95" w:rsidP="00A3133E">
      <w:pPr>
        <w:spacing w:after="0" w:line="240" w:lineRule="auto"/>
        <w:ind w:firstLine="567"/>
        <w:jc w:val="both"/>
        <w:rPr>
          <w:rFonts w:ascii="Arial" w:hAnsi="Arial" w:cs="Arial"/>
          <w:sz w:val="24"/>
          <w:szCs w:val="24"/>
        </w:rPr>
      </w:pPr>
    </w:p>
    <w:p w:rsidR="00CC03B3" w:rsidRDefault="00CC03B3" w:rsidP="00CC03B3">
      <w:pPr>
        <w:jc w:val="center"/>
        <w:rPr>
          <w:rFonts w:ascii="Arial" w:hAnsi="Arial" w:cs="Arial"/>
          <w:b/>
          <w:sz w:val="24"/>
          <w:szCs w:val="24"/>
        </w:rPr>
      </w:pPr>
    </w:p>
    <w:p w:rsidR="00CC03B3" w:rsidRDefault="00CC03B3" w:rsidP="00CC03B3">
      <w:pPr>
        <w:jc w:val="center"/>
        <w:rPr>
          <w:rFonts w:ascii="Arial" w:hAnsi="Arial" w:cs="Arial"/>
          <w:b/>
          <w:sz w:val="24"/>
          <w:szCs w:val="24"/>
        </w:rPr>
      </w:pPr>
    </w:p>
    <w:p w:rsidR="00CC03B3" w:rsidRDefault="00CC03B3" w:rsidP="00CC03B3">
      <w:pPr>
        <w:jc w:val="center"/>
        <w:rPr>
          <w:rFonts w:ascii="Arial" w:hAnsi="Arial" w:cs="Arial"/>
          <w:b/>
          <w:sz w:val="24"/>
          <w:szCs w:val="24"/>
        </w:rPr>
      </w:pPr>
    </w:p>
    <w:p w:rsidR="00CC03B3" w:rsidRDefault="00CC03B3" w:rsidP="00CC03B3">
      <w:pPr>
        <w:jc w:val="center"/>
        <w:rPr>
          <w:rFonts w:ascii="Arial" w:hAnsi="Arial" w:cs="Arial"/>
          <w:b/>
          <w:sz w:val="24"/>
          <w:szCs w:val="24"/>
        </w:rPr>
      </w:pPr>
    </w:p>
    <w:p w:rsidR="00A3133E" w:rsidRPr="00CC03B3" w:rsidRDefault="00CC03B3" w:rsidP="00CC03B3">
      <w:pPr>
        <w:jc w:val="center"/>
        <w:rPr>
          <w:rFonts w:ascii="Arial" w:hAnsi="Arial" w:cs="Arial"/>
          <w:b/>
          <w:sz w:val="24"/>
          <w:szCs w:val="24"/>
        </w:rPr>
      </w:pPr>
      <w:r w:rsidRPr="00CC03B3">
        <w:rPr>
          <w:b/>
          <w:lang w:eastAsia="pt-BR"/>
        </w:rPr>
        <w:lastRenderedPageBreak/>
        <w:drawing>
          <wp:anchor distT="5145" distB="0" distL="125266" distR="119783" simplePos="0" relativeHeight="251658240" behindDoc="0" locked="0" layoutInCell="1" allowOverlap="1">
            <wp:simplePos x="0" y="0"/>
            <wp:positionH relativeFrom="column">
              <wp:posOffset>185420</wp:posOffset>
            </wp:positionH>
            <wp:positionV relativeFrom="paragraph">
              <wp:posOffset>-357505</wp:posOffset>
            </wp:positionV>
            <wp:extent cx="5467350" cy="2276475"/>
            <wp:effectExtent l="19050" t="0" r="19050" b="0"/>
            <wp:wrapSquare wrapText="bothSides"/>
            <wp:docPr id="4"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A3133E" w:rsidRPr="00CC03B3">
        <w:rPr>
          <w:rFonts w:ascii="Arial" w:hAnsi="Arial" w:cs="Arial"/>
          <w:b/>
          <w:sz w:val="24"/>
          <w:szCs w:val="24"/>
        </w:rPr>
        <w:t xml:space="preserve">GRÁFICO </w:t>
      </w:r>
      <w:r w:rsidRPr="00CC03B3">
        <w:rPr>
          <w:rFonts w:ascii="Arial" w:hAnsi="Arial" w:cs="Arial"/>
          <w:b/>
          <w:sz w:val="24"/>
          <w:szCs w:val="24"/>
        </w:rPr>
        <w:t>4</w:t>
      </w:r>
      <w:r w:rsidR="00A3133E" w:rsidRPr="00CC03B3">
        <w:rPr>
          <w:rFonts w:ascii="Arial" w:hAnsi="Arial" w:cs="Arial"/>
          <w:b/>
          <w:sz w:val="24"/>
          <w:szCs w:val="24"/>
        </w:rPr>
        <w:t>- LESÕES DURANTE Á PRATICA DO ESPORTE</w:t>
      </w:r>
    </w:p>
    <w:p w:rsidR="00A3133E" w:rsidRPr="00A3133E" w:rsidRDefault="00A3133E" w:rsidP="00A3133E">
      <w:pPr>
        <w:spacing w:after="0" w:line="240" w:lineRule="auto"/>
        <w:ind w:firstLine="567"/>
      </w:pP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Com base no Gráfico</w:t>
      </w:r>
      <w:r w:rsidR="00CC03B3">
        <w:rPr>
          <w:rFonts w:ascii="Arial" w:hAnsi="Arial" w:cs="Arial"/>
          <w:sz w:val="24"/>
          <w:szCs w:val="24"/>
        </w:rPr>
        <w:t xml:space="preserve"> 4</w:t>
      </w:r>
      <w:r w:rsidRPr="00A3133E">
        <w:rPr>
          <w:rFonts w:ascii="Arial" w:hAnsi="Arial" w:cs="Arial"/>
          <w:sz w:val="24"/>
          <w:szCs w:val="24"/>
        </w:rPr>
        <w:t>, c</w:t>
      </w:r>
      <w:r w:rsidR="00D40632">
        <w:rPr>
          <w:rFonts w:ascii="Arial" w:hAnsi="Arial" w:cs="Arial"/>
          <w:sz w:val="24"/>
          <w:szCs w:val="24"/>
        </w:rPr>
        <w:t>om relação a lesão durante a prá</w:t>
      </w:r>
      <w:r w:rsidRPr="00A3133E">
        <w:rPr>
          <w:rFonts w:ascii="Arial" w:hAnsi="Arial" w:cs="Arial"/>
          <w:sz w:val="24"/>
          <w:szCs w:val="24"/>
        </w:rPr>
        <w:t>tica do esporte, 50% relataram que não sofreram lesão, com uma menor proporção 45% dos participantes tiveram lesão e 5% dos entrevistados não especificaram. Dos 18 participantes (45%) que relaram já ter sof</w:t>
      </w:r>
      <w:r w:rsidR="00D40632">
        <w:rPr>
          <w:rFonts w:ascii="Arial" w:hAnsi="Arial" w:cs="Arial"/>
          <w:sz w:val="24"/>
          <w:szCs w:val="24"/>
        </w:rPr>
        <w:t>rido lesão em decorrência da prá</w:t>
      </w:r>
      <w:r w:rsidRPr="00A3133E">
        <w:rPr>
          <w:rFonts w:ascii="Arial" w:hAnsi="Arial" w:cs="Arial"/>
          <w:sz w:val="24"/>
          <w:szCs w:val="24"/>
        </w:rPr>
        <w:t>tica esportiva, apenas três relataram ter sofrido lesão nos últimos 12 meses.</w:t>
      </w:r>
    </w:p>
    <w:p w:rsidR="00A3133E" w:rsidRPr="00A3133E" w:rsidRDefault="00A3133E" w:rsidP="00A3133E">
      <w:pPr>
        <w:spacing w:after="0" w:line="240" w:lineRule="auto"/>
        <w:ind w:firstLine="567"/>
        <w:jc w:val="both"/>
        <w:rPr>
          <w:rFonts w:ascii="Arial" w:hAnsi="Arial" w:cs="Arial"/>
          <w:sz w:val="24"/>
          <w:szCs w:val="24"/>
        </w:rPr>
      </w:pPr>
      <w:r w:rsidRPr="00A3133E">
        <w:rPr>
          <w:rFonts w:ascii="Arial" w:hAnsi="Arial" w:cs="Arial"/>
          <w:sz w:val="24"/>
          <w:szCs w:val="24"/>
        </w:rPr>
        <w:t>No que se refere a incidência de lesão nos corredores de rua, resultado inferior foi obtido em estudo publicado em 2009. Os dados obtidos por HINO et al (2009) demonstraram que incidência de lesão foi baixa (28,5%).</w:t>
      </w:r>
    </w:p>
    <w:p w:rsidR="00893D8D" w:rsidRDefault="00A3133E" w:rsidP="00A3133E">
      <w:pPr>
        <w:spacing w:after="0" w:line="240" w:lineRule="auto"/>
        <w:ind w:firstLine="567"/>
        <w:jc w:val="both"/>
        <w:rPr>
          <w:rFonts w:ascii="Arial" w:hAnsi="Arial" w:cs="Arial"/>
          <w:b/>
          <w:sz w:val="24"/>
          <w:szCs w:val="24"/>
        </w:rPr>
      </w:pPr>
      <w:r w:rsidRPr="00A3133E">
        <w:rPr>
          <w:rFonts w:ascii="Arial" w:hAnsi="Arial" w:cs="Arial"/>
          <w:sz w:val="24"/>
          <w:szCs w:val="24"/>
        </w:rPr>
        <w:t>Já em estud</w:t>
      </w:r>
      <w:r w:rsidR="00893D8D">
        <w:rPr>
          <w:rFonts w:ascii="Arial" w:hAnsi="Arial" w:cs="Arial"/>
          <w:sz w:val="24"/>
          <w:szCs w:val="24"/>
        </w:rPr>
        <w:t>o realizado por Lauriano et al</w:t>
      </w:r>
      <w:r w:rsidR="00D40632">
        <w:rPr>
          <w:rFonts w:ascii="Arial" w:hAnsi="Arial" w:cs="Arial"/>
          <w:sz w:val="24"/>
          <w:szCs w:val="24"/>
        </w:rPr>
        <w:t>(</w:t>
      </w:r>
      <w:r w:rsidRPr="00A3133E">
        <w:rPr>
          <w:rFonts w:ascii="Arial" w:hAnsi="Arial" w:cs="Arial"/>
          <w:sz w:val="24"/>
          <w:szCs w:val="24"/>
        </w:rPr>
        <w:t>2000</w:t>
      </w:r>
      <w:r w:rsidR="00D40632">
        <w:rPr>
          <w:rFonts w:ascii="Arial" w:hAnsi="Arial" w:cs="Arial"/>
          <w:sz w:val="24"/>
          <w:szCs w:val="24"/>
        </w:rPr>
        <w:t>)</w:t>
      </w:r>
      <w:r w:rsidRPr="00A3133E">
        <w:rPr>
          <w:rFonts w:ascii="Arial" w:hAnsi="Arial" w:cs="Arial"/>
          <w:sz w:val="24"/>
          <w:szCs w:val="24"/>
        </w:rPr>
        <w:t xml:space="preserve">, os resultados demonstrados foram superiores aos obtidos neste estudo. Segundo </w:t>
      </w:r>
      <w:r w:rsidR="00D40632">
        <w:rPr>
          <w:rFonts w:ascii="Arial" w:hAnsi="Arial" w:cs="Arial"/>
          <w:sz w:val="24"/>
          <w:szCs w:val="24"/>
        </w:rPr>
        <w:t>o autor cerca de 75 % dos indivi</w:t>
      </w:r>
      <w:r w:rsidRPr="00A3133E">
        <w:rPr>
          <w:rFonts w:ascii="Arial" w:hAnsi="Arial" w:cs="Arial"/>
          <w:sz w:val="24"/>
          <w:szCs w:val="24"/>
        </w:rPr>
        <w:t>duos que praticam</w:t>
      </w:r>
      <w:r w:rsidR="00D40632">
        <w:rPr>
          <w:rFonts w:ascii="Arial" w:hAnsi="Arial" w:cs="Arial"/>
          <w:sz w:val="24"/>
          <w:szCs w:val="24"/>
        </w:rPr>
        <w:t xml:space="preserve"> atletismo relataram algum episó</w:t>
      </w:r>
      <w:r w:rsidR="00893D8D">
        <w:rPr>
          <w:rFonts w:ascii="Arial" w:hAnsi="Arial" w:cs="Arial"/>
          <w:sz w:val="24"/>
          <w:szCs w:val="24"/>
        </w:rPr>
        <w:t>dio de lesão decorrente da prá</w:t>
      </w:r>
      <w:r w:rsidRPr="00A3133E">
        <w:rPr>
          <w:rFonts w:ascii="Arial" w:hAnsi="Arial" w:cs="Arial"/>
          <w:sz w:val="24"/>
          <w:szCs w:val="24"/>
        </w:rPr>
        <w:t>tica do esporte.</w:t>
      </w:r>
      <w:r w:rsidR="00893D8D" w:rsidRPr="00724367">
        <w:rPr>
          <w:rFonts w:ascii="Arial" w:hAnsi="Arial" w:cs="Arial"/>
          <w:b/>
          <w:sz w:val="24"/>
          <w:szCs w:val="24"/>
        </w:rPr>
        <w:t>.</w:t>
      </w:r>
    </w:p>
    <w:p w:rsidR="00A3133E" w:rsidRPr="00893D8D" w:rsidRDefault="00893D8D" w:rsidP="00893D8D">
      <w:pPr>
        <w:spacing w:after="0" w:line="240" w:lineRule="auto"/>
        <w:ind w:firstLine="567"/>
        <w:jc w:val="both"/>
        <w:rPr>
          <w:rFonts w:ascii="Arial" w:hAnsi="Arial" w:cs="Arial"/>
          <w:sz w:val="24"/>
          <w:szCs w:val="24"/>
        </w:rPr>
      </w:pPr>
      <w:r w:rsidRPr="00893D8D">
        <w:rPr>
          <w:rFonts w:ascii="Arial" w:hAnsi="Arial" w:cs="Arial"/>
          <w:sz w:val="24"/>
          <w:szCs w:val="24"/>
        </w:rPr>
        <w:t xml:space="preserve"> Em estudo publicado em 2012, o autor mencionou que as lesões em praticantes de corrida de rua podem estar relacionadas com a inexperiência (OLIVEIRA et al 2012).</w:t>
      </w:r>
    </w:p>
    <w:p w:rsidR="00893D8D" w:rsidRPr="00A3133E" w:rsidRDefault="00CC03B3" w:rsidP="00A3133E">
      <w:pPr>
        <w:spacing w:after="0" w:line="240" w:lineRule="auto"/>
        <w:ind w:firstLine="567"/>
        <w:jc w:val="both"/>
        <w:rPr>
          <w:rFonts w:ascii="Arial" w:hAnsi="Arial" w:cs="Arial"/>
          <w:sz w:val="24"/>
          <w:szCs w:val="24"/>
        </w:rPr>
      </w:pPr>
      <w:r>
        <w:rPr>
          <w:rFonts w:ascii="Arial" w:hAnsi="Arial" w:cs="Arial"/>
          <w:sz w:val="24"/>
          <w:szCs w:val="24"/>
          <w:lang w:eastAsia="pt-BR"/>
        </w:rPr>
        <w:drawing>
          <wp:anchor distT="0" distB="0" distL="114300" distR="114300" simplePos="0" relativeHeight="251659264" behindDoc="0" locked="0" layoutInCell="1" allowOverlap="1">
            <wp:simplePos x="0" y="0"/>
            <wp:positionH relativeFrom="column">
              <wp:posOffset>614045</wp:posOffset>
            </wp:positionH>
            <wp:positionV relativeFrom="paragraph">
              <wp:posOffset>65405</wp:posOffset>
            </wp:positionV>
            <wp:extent cx="5248275" cy="2276475"/>
            <wp:effectExtent l="19050" t="0" r="9525" b="0"/>
            <wp:wrapSquare wrapText="bothSides"/>
            <wp:docPr id="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A3133E" w:rsidRPr="00A3133E" w:rsidRDefault="00A3133E" w:rsidP="00A3133E">
      <w:pPr>
        <w:spacing w:after="0" w:line="240" w:lineRule="auto"/>
        <w:ind w:firstLine="567"/>
        <w:jc w:val="both"/>
        <w:rPr>
          <w:rFonts w:ascii="Arial" w:hAnsi="Arial" w:cs="Arial"/>
          <w:sz w:val="24"/>
          <w:szCs w:val="24"/>
        </w:rPr>
      </w:pPr>
    </w:p>
    <w:p w:rsidR="00A3133E" w:rsidRPr="00A3133E" w:rsidRDefault="00A3133E" w:rsidP="00A3133E">
      <w:pPr>
        <w:jc w:val="center"/>
        <w:rPr>
          <w:rFonts w:ascii="Arial" w:hAnsi="Arial" w:cs="Arial"/>
          <w:b/>
          <w:sz w:val="24"/>
          <w:szCs w:val="24"/>
        </w:rPr>
      </w:pPr>
      <w:r w:rsidRPr="00A3133E">
        <w:rPr>
          <w:b/>
        </w:rPr>
        <w:br w:type="textWrapping" w:clear="all"/>
      </w:r>
      <w:r w:rsidRPr="00A3133E">
        <w:rPr>
          <w:rFonts w:ascii="Arial" w:hAnsi="Arial" w:cs="Arial"/>
          <w:b/>
          <w:sz w:val="24"/>
          <w:szCs w:val="24"/>
        </w:rPr>
        <w:t xml:space="preserve">GRÁFICO </w:t>
      </w:r>
      <w:r w:rsidR="00CC03B3">
        <w:rPr>
          <w:rFonts w:ascii="Arial" w:hAnsi="Arial" w:cs="Arial"/>
          <w:b/>
          <w:sz w:val="24"/>
          <w:szCs w:val="24"/>
        </w:rPr>
        <w:t>5</w:t>
      </w:r>
      <w:r w:rsidRPr="00A3133E">
        <w:rPr>
          <w:rFonts w:ascii="Arial" w:hAnsi="Arial" w:cs="Arial"/>
          <w:b/>
          <w:sz w:val="24"/>
          <w:szCs w:val="24"/>
        </w:rPr>
        <w:t>- REGIÕES LESIONADAS</w:t>
      </w:r>
    </w:p>
    <w:p w:rsidR="00CC03B3" w:rsidRDefault="00CC03B3" w:rsidP="00A3133E">
      <w:pPr>
        <w:tabs>
          <w:tab w:val="left" w:pos="3855"/>
        </w:tabs>
        <w:spacing w:after="0" w:line="240" w:lineRule="auto"/>
        <w:ind w:firstLine="567"/>
        <w:jc w:val="both"/>
        <w:rPr>
          <w:rFonts w:ascii="Arial" w:hAnsi="Arial" w:cs="Arial"/>
          <w:sz w:val="24"/>
          <w:szCs w:val="24"/>
        </w:rPr>
      </w:pPr>
    </w:p>
    <w:p w:rsidR="00A3133E" w:rsidRPr="00A3133E" w:rsidRDefault="00A3133E" w:rsidP="00A3133E">
      <w:pPr>
        <w:tabs>
          <w:tab w:val="left" w:pos="3855"/>
        </w:tabs>
        <w:spacing w:after="0" w:line="240" w:lineRule="auto"/>
        <w:ind w:firstLine="567"/>
        <w:jc w:val="both"/>
        <w:rPr>
          <w:rFonts w:ascii="Arial" w:hAnsi="Arial" w:cs="Arial"/>
          <w:sz w:val="24"/>
          <w:szCs w:val="24"/>
        </w:rPr>
      </w:pPr>
      <w:r w:rsidRPr="00A3133E">
        <w:rPr>
          <w:rFonts w:ascii="Arial" w:hAnsi="Arial" w:cs="Arial"/>
          <w:sz w:val="24"/>
          <w:szCs w:val="24"/>
        </w:rPr>
        <w:t xml:space="preserve">Com relação ao Gráfico </w:t>
      </w:r>
      <w:r w:rsidR="00CC03B3">
        <w:rPr>
          <w:rFonts w:ascii="Arial" w:hAnsi="Arial" w:cs="Arial"/>
          <w:sz w:val="24"/>
          <w:szCs w:val="24"/>
        </w:rPr>
        <w:t>5</w:t>
      </w:r>
      <w:r w:rsidRPr="00A3133E">
        <w:rPr>
          <w:rFonts w:ascii="Arial" w:hAnsi="Arial" w:cs="Arial"/>
          <w:sz w:val="24"/>
          <w:szCs w:val="24"/>
        </w:rPr>
        <w:t xml:space="preserve"> a região do corpo com maior in</w:t>
      </w:r>
      <w:r w:rsidR="00893D8D">
        <w:rPr>
          <w:rFonts w:ascii="Arial" w:hAnsi="Arial" w:cs="Arial"/>
          <w:sz w:val="24"/>
          <w:szCs w:val="24"/>
        </w:rPr>
        <w:t>cidência de lesão, dos 18 indivi</w:t>
      </w:r>
      <w:r w:rsidRPr="00A3133E">
        <w:rPr>
          <w:rFonts w:ascii="Arial" w:hAnsi="Arial" w:cs="Arial"/>
          <w:sz w:val="24"/>
          <w:szCs w:val="24"/>
        </w:rPr>
        <w:t>duos que sofreram</w:t>
      </w:r>
      <w:r w:rsidR="00893D8D">
        <w:rPr>
          <w:rFonts w:ascii="Arial" w:hAnsi="Arial" w:cs="Arial"/>
          <w:sz w:val="24"/>
          <w:szCs w:val="24"/>
        </w:rPr>
        <w:t xml:space="preserve"> trauma pela prá</w:t>
      </w:r>
      <w:r w:rsidRPr="00A3133E">
        <w:rPr>
          <w:rFonts w:ascii="Arial" w:hAnsi="Arial" w:cs="Arial"/>
          <w:sz w:val="24"/>
          <w:szCs w:val="24"/>
        </w:rPr>
        <w:t xml:space="preserve">tica esportiva, 4 pessoas referiram alguma lesão na região do quadril, e respectivamente na região da tíbia e fíbula, 8 pessoas </w:t>
      </w:r>
      <w:r w:rsidRPr="00A3133E">
        <w:rPr>
          <w:rFonts w:ascii="Arial" w:hAnsi="Arial" w:cs="Arial"/>
          <w:sz w:val="24"/>
          <w:szCs w:val="24"/>
        </w:rPr>
        <w:lastRenderedPageBreak/>
        <w:t>relataram na região do joelho, 2 pessoas na região do tornozelo e respectivamente no pé e em uma menor proporção foram relatadas nas regiões da coluna e panturrilha.</w:t>
      </w:r>
    </w:p>
    <w:p w:rsidR="00893D8D" w:rsidRPr="00893D8D" w:rsidRDefault="00893D8D" w:rsidP="00893D8D">
      <w:pPr>
        <w:spacing w:after="0" w:line="240" w:lineRule="auto"/>
        <w:ind w:firstLine="709"/>
        <w:jc w:val="both"/>
        <w:rPr>
          <w:rFonts w:ascii="Arial" w:hAnsi="Arial" w:cs="Arial"/>
          <w:color w:val="000000"/>
          <w:sz w:val="24"/>
          <w:szCs w:val="24"/>
          <w:shd w:val="clear" w:color="auto" w:fill="FFFFFF"/>
        </w:rPr>
      </w:pPr>
      <w:r w:rsidRPr="00893D8D">
        <w:rPr>
          <w:rFonts w:ascii="Arial" w:hAnsi="Arial" w:cs="Arial"/>
          <w:sz w:val="24"/>
          <w:szCs w:val="24"/>
        </w:rPr>
        <w:t>S</w:t>
      </w:r>
      <w:r w:rsidR="00CC03B3">
        <w:rPr>
          <w:rFonts w:ascii="Arial" w:hAnsi="Arial" w:cs="Arial"/>
          <w:sz w:val="24"/>
          <w:szCs w:val="24"/>
        </w:rPr>
        <w:t>ouza</w:t>
      </w:r>
      <w:r w:rsidRPr="00893D8D">
        <w:rPr>
          <w:rFonts w:ascii="Arial" w:hAnsi="Arial" w:cs="Arial"/>
          <w:sz w:val="24"/>
          <w:szCs w:val="24"/>
        </w:rPr>
        <w:t xml:space="preserve"> et al </w:t>
      </w:r>
      <w:r>
        <w:rPr>
          <w:rFonts w:ascii="Arial" w:hAnsi="Arial" w:cs="Arial"/>
          <w:sz w:val="24"/>
          <w:szCs w:val="24"/>
        </w:rPr>
        <w:t>(</w:t>
      </w:r>
      <w:r w:rsidRPr="00893D8D">
        <w:rPr>
          <w:rFonts w:ascii="Arial" w:hAnsi="Arial" w:cs="Arial"/>
          <w:sz w:val="24"/>
          <w:szCs w:val="24"/>
        </w:rPr>
        <w:t>2013</w:t>
      </w:r>
      <w:r>
        <w:rPr>
          <w:rFonts w:ascii="Arial" w:hAnsi="Arial" w:cs="Arial"/>
          <w:sz w:val="24"/>
          <w:szCs w:val="24"/>
        </w:rPr>
        <w:t xml:space="preserve">), </w:t>
      </w:r>
      <w:r w:rsidRPr="00893D8D">
        <w:rPr>
          <w:rFonts w:ascii="Arial" w:hAnsi="Arial" w:cs="Arial"/>
          <w:sz w:val="24"/>
          <w:szCs w:val="24"/>
        </w:rPr>
        <w:t xml:space="preserve">através de um </w:t>
      </w:r>
      <w:r w:rsidR="00315449">
        <w:rPr>
          <w:rFonts w:ascii="Arial" w:hAnsi="Arial" w:cs="Arial"/>
          <w:sz w:val="24"/>
          <w:szCs w:val="24"/>
        </w:rPr>
        <w:t>estudo do tipo revisão bibliográ</w:t>
      </w:r>
      <w:r w:rsidRPr="00893D8D">
        <w:rPr>
          <w:rFonts w:ascii="Arial" w:hAnsi="Arial" w:cs="Arial"/>
          <w:sz w:val="24"/>
          <w:szCs w:val="24"/>
        </w:rPr>
        <w:t xml:space="preserve">fica, concluiram que </w:t>
      </w:r>
      <w:r w:rsidRPr="00893D8D">
        <w:rPr>
          <w:rFonts w:ascii="Arial" w:hAnsi="Arial" w:cs="Arial"/>
          <w:color w:val="000000"/>
          <w:sz w:val="24"/>
          <w:szCs w:val="24"/>
          <w:shd w:val="clear" w:color="auto" w:fill="FFFFFF"/>
        </w:rPr>
        <w:t>que as principais lesões em corredores ocorreram em membros inferiores, com maior ocorrência em região de joelho.</w:t>
      </w:r>
    </w:p>
    <w:p w:rsidR="00893D8D" w:rsidRPr="00893D8D" w:rsidRDefault="00E11A4F" w:rsidP="00E11A4F">
      <w:pPr>
        <w:spacing w:after="0" w:line="240" w:lineRule="auto"/>
        <w:ind w:firstLine="567"/>
        <w:jc w:val="both"/>
        <w:rPr>
          <w:rFonts w:ascii="Arial" w:hAnsi="Arial" w:cs="Arial"/>
          <w:sz w:val="24"/>
          <w:szCs w:val="24"/>
        </w:rPr>
      </w:pPr>
      <w:r>
        <w:rPr>
          <w:rFonts w:ascii="Arial" w:hAnsi="Arial" w:cs="Arial"/>
          <w:color w:val="000000"/>
          <w:sz w:val="24"/>
          <w:szCs w:val="24"/>
          <w:shd w:val="clear" w:color="auto" w:fill="FFFFFF"/>
        </w:rPr>
        <w:t>Para</w:t>
      </w:r>
      <w:r w:rsidR="00893D8D" w:rsidRPr="00893D8D">
        <w:rPr>
          <w:rFonts w:ascii="Arial" w:hAnsi="Arial" w:cs="Arial"/>
          <w:color w:val="000000"/>
          <w:sz w:val="24"/>
          <w:szCs w:val="24"/>
          <w:shd w:val="clear" w:color="auto" w:fill="FFFFFF"/>
        </w:rPr>
        <w:t xml:space="preserve"> J</w:t>
      </w:r>
      <w:r w:rsidR="00CC03B3">
        <w:rPr>
          <w:rFonts w:ascii="Arial" w:hAnsi="Arial" w:cs="Arial"/>
          <w:color w:val="000000"/>
          <w:sz w:val="24"/>
          <w:szCs w:val="24"/>
          <w:shd w:val="clear" w:color="auto" w:fill="FFFFFF"/>
        </w:rPr>
        <w:t>unior</w:t>
      </w:r>
      <w:r>
        <w:rPr>
          <w:rFonts w:ascii="Arial" w:hAnsi="Arial" w:cs="Arial"/>
          <w:color w:val="000000"/>
          <w:sz w:val="24"/>
          <w:szCs w:val="24"/>
          <w:shd w:val="clear" w:color="auto" w:fill="FFFFFF"/>
        </w:rPr>
        <w:t xml:space="preserve"> et al (2012</w:t>
      </w:r>
      <w:r w:rsidR="00893D8D" w:rsidRPr="00893D8D">
        <w:rPr>
          <w:rFonts w:ascii="Arial" w:hAnsi="Arial" w:cs="Arial"/>
          <w:color w:val="000000"/>
          <w:sz w:val="24"/>
          <w:szCs w:val="24"/>
          <w:shd w:val="clear" w:color="auto" w:fill="FFFFFF"/>
        </w:rPr>
        <w:t xml:space="preserve">) </w:t>
      </w:r>
      <w:r w:rsidR="00893D8D" w:rsidRPr="00893D8D">
        <w:rPr>
          <w:rFonts w:ascii="Arial" w:hAnsi="Arial" w:cs="Arial"/>
          <w:sz w:val="24"/>
          <w:szCs w:val="24"/>
        </w:rPr>
        <w:t>o joelho também  foi a região mais afetada, com 27,3% das lesões.</w:t>
      </w:r>
    </w:p>
    <w:p w:rsidR="00893D8D" w:rsidRDefault="00893D8D" w:rsidP="00A3133E">
      <w:pPr>
        <w:tabs>
          <w:tab w:val="left" w:pos="8302"/>
        </w:tabs>
        <w:spacing w:after="0" w:line="240" w:lineRule="auto"/>
        <w:ind w:firstLine="567"/>
        <w:rPr>
          <w:rFonts w:ascii="Arial" w:hAnsi="Arial" w:cs="Arial"/>
          <w:b/>
          <w:sz w:val="24"/>
          <w:szCs w:val="24"/>
        </w:rPr>
      </w:pPr>
    </w:p>
    <w:p w:rsidR="00893D8D" w:rsidRDefault="00893D8D" w:rsidP="00A3133E">
      <w:pPr>
        <w:tabs>
          <w:tab w:val="left" w:pos="8302"/>
        </w:tabs>
        <w:spacing w:after="0" w:line="240" w:lineRule="auto"/>
        <w:ind w:firstLine="567"/>
        <w:rPr>
          <w:rFonts w:ascii="Arial" w:hAnsi="Arial" w:cs="Arial"/>
          <w:b/>
          <w:sz w:val="24"/>
          <w:szCs w:val="24"/>
        </w:rPr>
      </w:pPr>
    </w:p>
    <w:p w:rsidR="00A3133E" w:rsidRPr="00A3133E" w:rsidRDefault="00A3133E" w:rsidP="00A3133E">
      <w:pPr>
        <w:tabs>
          <w:tab w:val="left" w:pos="8302"/>
        </w:tabs>
        <w:spacing w:after="0" w:line="240" w:lineRule="auto"/>
        <w:ind w:firstLine="567"/>
        <w:rPr>
          <w:rFonts w:ascii="Arial" w:hAnsi="Arial" w:cs="Arial"/>
          <w:b/>
          <w:sz w:val="24"/>
          <w:szCs w:val="24"/>
        </w:rPr>
      </w:pPr>
      <w:r w:rsidRPr="00A3133E">
        <w:rPr>
          <w:rFonts w:ascii="Arial" w:hAnsi="Arial" w:cs="Arial"/>
          <w:b/>
          <w:sz w:val="24"/>
          <w:szCs w:val="24"/>
        </w:rPr>
        <w:t>7. Conclusão.</w:t>
      </w:r>
    </w:p>
    <w:p w:rsidR="00A3133E" w:rsidRPr="00A3133E" w:rsidRDefault="00A3133E" w:rsidP="00A3133E">
      <w:pPr>
        <w:tabs>
          <w:tab w:val="left" w:pos="8302"/>
        </w:tabs>
        <w:spacing w:after="0" w:line="240" w:lineRule="auto"/>
        <w:ind w:firstLine="567"/>
        <w:rPr>
          <w:rFonts w:ascii="Arial" w:hAnsi="Arial" w:cs="Arial"/>
          <w:b/>
          <w:sz w:val="24"/>
          <w:szCs w:val="24"/>
        </w:rPr>
      </w:pPr>
    </w:p>
    <w:p w:rsidR="00A3133E" w:rsidRPr="00A3133E" w:rsidRDefault="00A3133E" w:rsidP="00A3133E">
      <w:pPr>
        <w:pStyle w:val="Ttulo1"/>
        <w:spacing w:before="0" w:line="240" w:lineRule="auto"/>
        <w:ind w:firstLine="567"/>
        <w:jc w:val="both"/>
        <w:rPr>
          <w:rFonts w:cs="Arial"/>
          <w:b w:val="0"/>
          <w:color w:val="auto"/>
          <w:szCs w:val="24"/>
          <w:lang w:val="pt-BR"/>
        </w:rPr>
      </w:pPr>
      <w:r w:rsidRPr="00A3133E">
        <w:rPr>
          <w:rFonts w:cs="Arial"/>
          <w:b w:val="0"/>
          <w:color w:val="auto"/>
          <w:szCs w:val="24"/>
          <w:lang w:val="pt-BR"/>
        </w:rPr>
        <w:t>Com relação ao perfil da amostra estudada, os participantes deste estudo eram na maioria homens (55%), a média de idade da amostra 37,16</w:t>
      </w:r>
      <w:r w:rsidR="00893D8D">
        <w:rPr>
          <w:rFonts w:cs="Arial"/>
          <w:b w:val="0"/>
          <w:color w:val="auto"/>
          <w:szCs w:val="24"/>
          <w:lang w:val="pt-BR"/>
        </w:rPr>
        <w:t>, sendo que a maioria dos indivi</w:t>
      </w:r>
      <w:r w:rsidRPr="00A3133E">
        <w:rPr>
          <w:rFonts w:cs="Arial"/>
          <w:b w:val="0"/>
          <w:color w:val="auto"/>
          <w:szCs w:val="24"/>
          <w:lang w:val="pt-BR"/>
        </w:rPr>
        <w:t xml:space="preserve">duos (40%) estavam na faixa etária 32-42 anos. </w:t>
      </w:r>
    </w:p>
    <w:p w:rsidR="00A3133E" w:rsidRPr="00A3133E" w:rsidRDefault="00A3133E" w:rsidP="00A3133E">
      <w:pPr>
        <w:pStyle w:val="Ttulo1"/>
        <w:spacing w:before="0" w:line="240" w:lineRule="auto"/>
        <w:ind w:firstLine="567"/>
        <w:jc w:val="both"/>
        <w:rPr>
          <w:rFonts w:cs="Arial"/>
          <w:b w:val="0"/>
          <w:color w:val="auto"/>
          <w:szCs w:val="24"/>
          <w:lang w:val="pt-BR"/>
        </w:rPr>
      </w:pPr>
      <w:r w:rsidRPr="00A3133E">
        <w:rPr>
          <w:rFonts w:cs="Arial"/>
          <w:b w:val="0"/>
          <w:color w:val="auto"/>
          <w:szCs w:val="24"/>
          <w:lang w:val="pt-BR"/>
        </w:rPr>
        <w:t>No que se refere às características do treinamento, a maioria praticava a modalidade 1-5</w:t>
      </w:r>
      <w:r w:rsidR="006D4501">
        <w:rPr>
          <w:rFonts w:cs="Arial"/>
          <w:b w:val="0"/>
          <w:color w:val="auto"/>
          <w:szCs w:val="24"/>
          <w:lang w:val="pt-BR"/>
        </w:rPr>
        <w:t xml:space="preserve"> anos, possuía orientação especí</w:t>
      </w:r>
      <w:r w:rsidRPr="00A3133E">
        <w:rPr>
          <w:rFonts w:cs="Arial"/>
          <w:b w:val="0"/>
          <w:color w:val="auto"/>
          <w:szCs w:val="24"/>
          <w:lang w:val="pt-BR"/>
        </w:rPr>
        <w:t>fica, percorria de 17</w:t>
      </w:r>
      <w:r w:rsidR="006D4501">
        <w:rPr>
          <w:rFonts w:cs="Arial"/>
          <w:b w:val="0"/>
          <w:color w:val="auto"/>
          <w:szCs w:val="24"/>
          <w:lang w:val="pt-BR"/>
        </w:rPr>
        <w:t xml:space="preserve"> a 32km por semana e tinha frequ</w:t>
      </w:r>
      <w:r w:rsidRPr="00A3133E">
        <w:rPr>
          <w:rFonts w:cs="Arial"/>
          <w:b w:val="0"/>
          <w:color w:val="auto"/>
          <w:szCs w:val="24"/>
          <w:lang w:val="pt-BR"/>
        </w:rPr>
        <w:t xml:space="preserve">ência de treinamento de 3 vezes por semana. </w:t>
      </w:r>
    </w:p>
    <w:p w:rsidR="006D4501" w:rsidRPr="00A3133E" w:rsidRDefault="00A3133E" w:rsidP="006D4501">
      <w:pPr>
        <w:pStyle w:val="Ttulo1"/>
        <w:spacing w:before="0" w:line="240" w:lineRule="auto"/>
        <w:ind w:firstLine="567"/>
        <w:jc w:val="both"/>
        <w:rPr>
          <w:rFonts w:cs="Arial"/>
          <w:b w:val="0"/>
          <w:color w:val="auto"/>
          <w:szCs w:val="24"/>
          <w:lang w:val="pt-BR"/>
        </w:rPr>
      </w:pPr>
      <w:r w:rsidRPr="00A3133E">
        <w:rPr>
          <w:rFonts w:cs="Arial"/>
          <w:color w:val="auto"/>
          <w:szCs w:val="24"/>
          <w:lang w:val="pt-BR"/>
        </w:rPr>
        <w:tab/>
      </w:r>
      <w:r w:rsidRPr="00A3133E">
        <w:rPr>
          <w:rFonts w:cs="Arial"/>
          <w:b w:val="0"/>
          <w:color w:val="auto"/>
          <w:szCs w:val="24"/>
          <w:lang w:val="pt-BR"/>
        </w:rPr>
        <w:t xml:space="preserve">Através dos dados obtidos neste estudo verificou se que a incidência de lesão foi de 45%, a faixa etária com maior percentual </w:t>
      </w:r>
      <w:r w:rsidR="006D4501">
        <w:rPr>
          <w:rFonts w:cs="Arial"/>
          <w:b w:val="0"/>
          <w:color w:val="auto"/>
          <w:szCs w:val="24"/>
          <w:lang w:val="pt-BR"/>
        </w:rPr>
        <w:t xml:space="preserve">de lesionados foi 32-42 anos, em sua maioria </w:t>
      </w:r>
      <w:r w:rsidRPr="00A3133E">
        <w:rPr>
          <w:rFonts w:cs="Arial"/>
          <w:b w:val="0"/>
          <w:color w:val="auto"/>
          <w:szCs w:val="24"/>
          <w:lang w:val="pt-BR"/>
        </w:rPr>
        <w:t xml:space="preserve">homens e o joelho foi à região mais acometida. </w:t>
      </w:r>
      <w:r w:rsidR="006D4501" w:rsidRPr="00A3133E">
        <w:rPr>
          <w:rFonts w:cs="Arial"/>
          <w:b w:val="0"/>
          <w:color w:val="auto"/>
          <w:szCs w:val="24"/>
          <w:lang w:val="pt-BR"/>
        </w:rPr>
        <w:t>Os dados também demonstram que a in</w:t>
      </w:r>
      <w:r w:rsidR="006D4501">
        <w:rPr>
          <w:rFonts w:cs="Arial"/>
          <w:b w:val="0"/>
          <w:color w:val="auto"/>
          <w:szCs w:val="24"/>
          <w:lang w:val="pt-BR"/>
        </w:rPr>
        <w:t xml:space="preserve">cidência de lesão é maiorno primeiros anos da práticaesportiva. Confirmou-se também que </w:t>
      </w:r>
      <w:r w:rsidR="006D4501" w:rsidRPr="00A3133E">
        <w:rPr>
          <w:rFonts w:cs="Arial"/>
          <w:b w:val="0"/>
          <w:color w:val="auto"/>
          <w:szCs w:val="24"/>
          <w:lang w:val="pt-BR"/>
        </w:rPr>
        <w:t>a maioria das lesões ocorrem durante o treinamento.</w:t>
      </w:r>
    </w:p>
    <w:p w:rsidR="00A3133E" w:rsidRPr="00A3133E" w:rsidRDefault="00A3133E" w:rsidP="00E11A4F">
      <w:pPr>
        <w:pStyle w:val="Ttulo1"/>
        <w:spacing w:before="0" w:line="240" w:lineRule="auto"/>
        <w:jc w:val="both"/>
        <w:rPr>
          <w:rFonts w:cs="Arial"/>
          <w:b w:val="0"/>
          <w:color w:val="auto"/>
          <w:szCs w:val="24"/>
          <w:lang w:val="pt-BR"/>
        </w:rPr>
      </w:pPr>
    </w:p>
    <w:p w:rsidR="00A3133E" w:rsidRPr="00A3133E" w:rsidRDefault="00A3133E" w:rsidP="00A3133E">
      <w:pPr>
        <w:tabs>
          <w:tab w:val="left" w:pos="8302"/>
        </w:tabs>
        <w:spacing w:after="0" w:line="240" w:lineRule="auto"/>
        <w:ind w:firstLine="567"/>
        <w:rPr>
          <w:rFonts w:ascii="Arial" w:hAnsi="Arial" w:cs="Arial"/>
          <w:b/>
          <w:sz w:val="24"/>
          <w:szCs w:val="24"/>
        </w:rPr>
      </w:pPr>
    </w:p>
    <w:p w:rsidR="00A3133E" w:rsidRDefault="00A3133E" w:rsidP="00A3133E">
      <w:pPr>
        <w:tabs>
          <w:tab w:val="left" w:pos="8302"/>
        </w:tabs>
        <w:spacing w:after="0" w:line="240" w:lineRule="auto"/>
        <w:rPr>
          <w:rFonts w:ascii="Arial" w:hAnsi="Arial" w:cs="Arial"/>
          <w:b/>
          <w:sz w:val="24"/>
          <w:szCs w:val="24"/>
        </w:rPr>
      </w:pPr>
      <w:r w:rsidRPr="00A3133E">
        <w:rPr>
          <w:rFonts w:ascii="Arial" w:hAnsi="Arial" w:cs="Arial"/>
          <w:b/>
          <w:sz w:val="24"/>
          <w:szCs w:val="24"/>
        </w:rPr>
        <w:t>8. Referências.</w:t>
      </w:r>
    </w:p>
    <w:p w:rsidR="00FE6D8E" w:rsidRPr="00A3133E" w:rsidRDefault="00FE6D8E" w:rsidP="00A3133E">
      <w:pPr>
        <w:tabs>
          <w:tab w:val="left" w:pos="8302"/>
        </w:tabs>
        <w:spacing w:after="0" w:line="240" w:lineRule="auto"/>
        <w:rPr>
          <w:rFonts w:ascii="Arial" w:hAnsi="Arial" w:cs="Arial"/>
          <w:b/>
          <w:sz w:val="24"/>
          <w:szCs w:val="24"/>
        </w:rPr>
      </w:pPr>
    </w:p>
    <w:p w:rsidR="00FE6D8E" w:rsidRDefault="00FE6D8E" w:rsidP="00FE6D8E">
      <w:pPr>
        <w:spacing w:after="0" w:line="240" w:lineRule="auto"/>
        <w:jc w:val="both"/>
        <w:rPr>
          <w:rFonts w:ascii="Arial" w:hAnsi="Arial" w:cs="Arial"/>
          <w:sz w:val="24"/>
          <w:szCs w:val="24"/>
        </w:rPr>
      </w:pPr>
      <w:r w:rsidRPr="00A3133E">
        <w:rPr>
          <w:rFonts w:ascii="Arial" w:hAnsi="Arial" w:cs="Arial"/>
          <w:sz w:val="24"/>
          <w:szCs w:val="24"/>
        </w:rPr>
        <w:t xml:space="preserve">ARAÚJO, J.P. </w:t>
      </w:r>
      <w:r w:rsidRPr="00753BDB">
        <w:rPr>
          <w:rFonts w:ascii="Arial" w:hAnsi="Arial" w:cs="Arial"/>
          <w:b/>
          <w:sz w:val="24"/>
          <w:szCs w:val="24"/>
        </w:rPr>
        <w:t>O processo de interação social nas corridas de rua da cidade de porto</w:t>
      </w:r>
      <w:r w:rsidRPr="00A3133E">
        <w:rPr>
          <w:rFonts w:ascii="Arial" w:hAnsi="Arial" w:cs="Arial"/>
          <w:sz w:val="24"/>
          <w:szCs w:val="24"/>
        </w:rPr>
        <w:t xml:space="preserve"> </w:t>
      </w:r>
      <w:r w:rsidRPr="00753BDB">
        <w:rPr>
          <w:rFonts w:ascii="Arial" w:hAnsi="Arial" w:cs="Arial"/>
          <w:b/>
          <w:sz w:val="24"/>
          <w:szCs w:val="24"/>
        </w:rPr>
        <w:t>velho</w:t>
      </w:r>
      <w:r w:rsidRPr="00A3133E">
        <w:rPr>
          <w:rFonts w:ascii="Arial" w:hAnsi="Arial" w:cs="Arial"/>
          <w:sz w:val="24"/>
          <w:szCs w:val="24"/>
        </w:rPr>
        <w:t>. Monografia, (Título de Licenciatura em Educação Física, Universidade Federal de Rondônia). Porto Velho – Rondônia. 2009.</w:t>
      </w:r>
    </w:p>
    <w:p w:rsidR="00FE6D8E" w:rsidRPr="00A3133E" w:rsidRDefault="00FE6D8E" w:rsidP="00FE6D8E">
      <w:pPr>
        <w:spacing w:after="0" w:line="240" w:lineRule="auto"/>
        <w:jc w:val="both"/>
        <w:rPr>
          <w:rFonts w:ascii="Arial" w:hAnsi="Arial" w:cs="Arial"/>
          <w:b/>
          <w:sz w:val="24"/>
          <w:szCs w:val="24"/>
        </w:rPr>
      </w:pPr>
    </w:p>
    <w:p w:rsidR="00FE6D8E" w:rsidRDefault="00FE6D8E" w:rsidP="00FE6D8E">
      <w:pPr>
        <w:pStyle w:val="NormalWeb"/>
        <w:spacing w:before="0" w:beforeAutospacing="0" w:after="0" w:afterAutospacing="0"/>
        <w:jc w:val="both"/>
        <w:rPr>
          <w:rFonts w:ascii="Arial" w:hAnsi="Arial" w:cs="Arial"/>
          <w:bCs/>
        </w:rPr>
      </w:pPr>
      <w:r w:rsidRPr="00A3133E">
        <w:rPr>
          <w:rFonts w:ascii="Arial" w:hAnsi="Arial" w:cs="Arial"/>
        </w:rPr>
        <w:t>AUGUSTI, Marcelo; AGUIAR, Carmem Maria.</w:t>
      </w:r>
      <w:r w:rsidRPr="00A3133E">
        <w:rPr>
          <w:rFonts w:ascii="Arial" w:hAnsi="Arial" w:cs="Arial"/>
          <w:b/>
          <w:bCs/>
        </w:rPr>
        <w:t>Corrida de rua e sociabilidade</w:t>
      </w:r>
      <w:r w:rsidRPr="00A3133E">
        <w:rPr>
          <w:rFonts w:ascii="Arial" w:hAnsi="Arial" w:cs="Arial"/>
          <w:bCs/>
        </w:rPr>
        <w:t xml:space="preserve">. Revista digital. Buenos Aires, ano 16 nº159, agosto de 2011. Disponível em: </w:t>
      </w:r>
      <w:hyperlink r:id="rId13" w:history="1">
        <w:r w:rsidRPr="00901544">
          <w:rPr>
            <w:rStyle w:val="Hyperlink"/>
            <w:rFonts w:ascii="Arial" w:hAnsi="Arial" w:cs="Arial"/>
            <w:bCs/>
            <w:color w:val="auto"/>
            <w:u w:val="none"/>
          </w:rPr>
          <w:t>http://www.efdeportes.com/efd159/corrida-de-rua-e-sociabilidade.htm</w:t>
        </w:r>
      </w:hyperlink>
      <w:r w:rsidRPr="00901544">
        <w:rPr>
          <w:rFonts w:ascii="Arial" w:hAnsi="Arial" w:cs="Arial"/>
          <w:bCs/>
        </w:rPr>
        <w:t>.</w:t>
      </w:r>
    </w:p>
    <w:p w:rsidR="00FE6D8E" w:rsidRPr="00A3133E" w:rsidRDefault="00FE6D8E" w:rsidP="00FE6D8E">
      <w:pPr>
        <w:pStyle w:val="NormalWeb"/>
        <w:spacing w:before="0" w:beforeAutospacing="0" w:after="0" w:afterAutospacing="0"/>
        <w:jc w:val="both"/>
        <w:rPr>
          <w:rFonts w:ascii="Arial" w:hAnsi="Arial" w:cs="Arial"/>
          <w:bCs/>
        </w:rPr>
      </w:pPr>
    </w:p>
    <w:p w:rsidR="00FE6D8E" w:rsidRDefault="00FE6D8E" w:rsidP="00FE6D8E">
      <w:pPr>
        <w:spacing w:after="0" w:line="240" w:lineRule="auto"/>
        <w:jc w:val="both"/>
        <w:rPr>
          <w:rFonts w:ascii="Arial" w:hAnsi="Arial" w:cs="Arial"/>
          <w:sz w:val="24"/>
          <w:szCs w:val="24"/>
        </w:rPr>
      </w:pPr>
      <w:r w:rsidRPr="00A3133E">
        <w:rPr>
          <w:rFonts w:ascii="Arial" w:hAnsi="Arial" w:cs="Arial"/>
          <w:sz w:val="24"/>
          <w:szCs w:val="24"/>
        </w:rPr>
        <w:t>DALLARI, Martha Maria</w:t>
      </w:r>
      <w:r w:rsidRPr="00D06271">
        <w:rPr>
          <w:rFonts w:ascii="Arial" w:hAnsi="Arial" w:cs="Arial"/>
          <w:b/>
          <w:sz w:val="24"/>
          <w:szCs w:val="24"/>
        </w:rPr>
        <w:t>. Corrida de rua: um fenômeno sociocultural contemporâneo.</w:t>
      </w:r>
      <w:r w:rsidRPr="00A3133E">
        <w:rPr>
          <w:rFonts w:ascii="Arial" w:hAnsi="Arial" w:cs="Arial"/>
          <w:sz w:val="24"/>
          <w:szCs w:val="24"/>
        </w:rPr>
        <w:t xml:space="preserve"> 200. Tese – (Doutorado em Educação) – Universidade de São São Paulo (USP), São Paulo</w:t>
      </w:r>
      <w:r w:rsidR="00B50CA4">
        <w:rPr>
          <w:rFonts w:ascii="Arial" w:hAnsi="Arial" w:cs="Arial"/>
          <w:sz w:val="24"/>
          <w:szCs w:val="24"/>
        </w:rPr>
        <w:t>.</w:t>
      </w:r>
    </w:p>
    <w:p w:rsidR="00B50CA4" w:rsidRPr="00753BDB" w:rsidRDefault="00B50CA4" w:rsidP="00FE6D8E">
      <w:pPr>
        <w:spacing w:after="0" w:line="240" w:lineRule="auto"/>
        <w:jc w:val="both"/>
        <w:rPr>
          <w:rFonts w:ascii="Arial" w:hAnsi="Arial" w:cs="Arial"/>
          <w:sz w:val="24"/>
          <w:szCs w:val="24"/>
        </w:rPr>
      </w:pPr>
    </w:p>
    <w:p w:rsidR="00B50CA4" w:rsidRPr="00753BDB" w:rsidRDefault="00B50CA4" w:rsidP="00B50CA4">
      <w:pPr>
        <w:pStyle w:val="NormalWeb"/>
        <w:shd w:val="clear" w:color="auto" w:fill="FFFFFF"/>
        <w:spacing w:before="0" w:beforeAutospacing="0" w:after="0" w:afterAutospacing="0"/>
        <w:jc w:val="both"/>
        <w:rPr>
          <w:rFonts w:ascii="Arial" w:hAnsi="Arial" w:cs="Arial"/>
          <w:noProof w:val="0"/>
        </w:rPr>
      </w:pPr>
      <w:r w:rsidRPr="00753BDB">
        <w:rPr>
          <w:rFonts w:ascii="Arial" w:hAnsi="Arial" w:cs="Arial"/>
        </w:rPr>
        <w:t>FERREIRA, Alberto Cantídio et al. Prevalência e fatores associados a lesões em corredores amadores de rua do município de Belo Horizonte, MG.</w:t>
      </w:r>
      <w:r w:rsidR="00753BDB">
        <w:rPr>
          <w:rFonts w:ascii="Arial" w:hAnsi="Arial" w:cs="Arial"/>
        </w:rPr>
        <w:t xml:space="preserve"> </w:t>
      </w:r>
      <w:r w:rsidRPr="00753BDB">
        <w:rPr>
          <w:rFonts w:ascii="Arial" w:hAnsi="Arial" w:cs="Arial"/>
          <w:b/>
        </w:rPr>
        <w:t>Rev Bras Med Esporte</w:t>
      </w:r>
      <w:r w:rsidR="00753BDB">
        <w:rPr>
          <w:rFonts w:ascii="Arial" w:hAnsi="Arial" w:cs="Arial"/>
          <w:b/>
        </w:rPr>
        <w:t>.</w:t>
      </w:r>
      <w:r w:rsidR="00753BDB">
        <w:rPr>
          <w:rFonts w:ascii="Arial" w:hAnsi="Arial" w:cs="Arial"/>
        </w:rPr>
        <w:t xml:space="preserve"> v.18 n</w:t>
      </w:r>
      <w:r w:rsidRPr="00753BDB">
        <w:rPr>
          <w:rFonts w:ascii="Arial" w:hAnsi="Arial" w:cs="Arial"/>
        </w:rPr>
        <w:t>.4</w:t>
      </w:r>
      <w:r w:rsidR="00753BDB">
        <w:rPr>
          <w:rFonts w:ascii="Arial" w:hAnsi="Arial" w:cs="Arial"/>
        </w:rPr>
        <w:t>, São Paulo Julh/A</w:t>
      </w:r>
      <w:r w:rsidRPr="00753BDB">
        <w:rPr>
          <w:rFonts w:ascii="Arial" w:hAnsi="Arial" w:cs="Arial"/>
        </w:rPr>
        <w:t>g</w:t>
      </w:r>
      <w:r w:rsidR="00753BDB">
        <w:rPr>
          <w:rFonts w:ascii="Arial" w:hAnsi="Arial" w:cs="Arial"/>
        </w:rPr>
        <w:t>o</w:t>
      </w:r>
      <w:r w:rsidRPr="00753BDB">
        <w:rPr>
          <w:rFonts w:ascii="Arial" w:hAnsi="Arial" w:cs="Arial"/>
        </w:rPr>
        <w:t>. 2012. disponivel em: </w:t>
      </w:r>
      <w:hyperlink r:id="rId14" w:tgtFrame="_blank" w:history="1">
        <w:r w:rsidRPr="00753BDB">
          <w:rPr>
            <w:rStyle w:val="Hyperlink"/>
            <w:rFonts w:ascii="Arial" w:eastAsiaTheme="majorEastAsia" w:hAnsi="Arial" w:cs="Arial"/>
            <w:color w:val="auto"/>
            <w:u w:val="none"/>
          </w:rPr>
          <w:t>http://dx.doi.org/10.1590/S151786922012000400007</w:t>
        </w:r>
      </w:hyperlink>
      <w:r w:rsidRPr="00753BDB">
        <w:rPr>
          <w:rFonts w:ascii="Arial" w:hAnsi="Arial" w:cs="Arial"/>
        </w:rPr>
        <w:t>.</w:t>
      </w:r>
    </w:p>
    <w:p w:rsidR="00FE6D8E" w:rsidRDefault="00FE6D8E" w:rsidP="00FE6D8E">
      <w:pPr>
        <w:pStyle w:val="PargrafodaLista"/>
        <w:spacing w:after="0" w:line="240" w:lineRule="auto"/>
        <w:ind w:left="0"/>
        <w:jc w:val="both"/>
        <w:rPr>
          <w:rFonts w:ascii="Arial" w:hAnsi="Arial" w:cs="Arial"/>
          <w:sz w:val="24"/>
          <w:szCs w:val="24"/>
        </w:rPr>
      </w:pPr>
    </w:p>
    <w:p w:rsidR="00FE6D8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HINO, Adriano </w:t>
      </w:r>
      <w:r w:rsidR="007F1912" w:rsidRPr="00A3133E">
        <w:rPr>
          <w:rFonts w:ascii="Arial" w:hAnsi="Arial" w:cs="Arial"/>
          <w:sz w:val="24"/>
          <w:szCs w:val="24"/>
        </w:rPr>
        <w:t>Abro</w:t>
      </w:r>
      <w:r w:rsidRPr="00A3133E">
        <w:rPr>
          <w:rFonts w:ascii="Arial" w:hAnsi="Arial" w:cs="Arial"/>
          <w:sz w:val="24"/>
          <w:szCs w:val="24"/>
        </w:rPr>
        <w:t xml:space="preserve"> Ferreira. </w:t>
      </w:r>
      <w:r w:rsidRPr="00A3133E">
        <w:rPr>
          <w:rFonts w:ascii="Arial" w:hAnsi="Arial" w:cs="Arial"/>
          <w:b/>
          <w:sz w:val="24"/>
          <w:szCs w:val="24"/>
        </w:rPr>
        <w:t>Prevalência de lesões em corredores de rua e fatores associados</w:t>
      </w:r>
      <w:r w:rsidRPr="00A3133E">
        <w:rPr>
          <w:rFonts w:ascii="Arial" w:hAnsi="Arial" w:cs="Arial"/>
          <w:sz w:val="24"/>
          <w:szCs w:val="24"/>
        </w:rPr>
        <w:t xml:space="preserve">. </w:t>
      </w:r>
      <w:proofErr w:type="spellStart"/>
      <w:r w:rsidRPr="00A3133E">
        <w:rPr>
          <w:rFonts w:ascii="Arial" w:hAnsi="Arial" w:cs="Arial"/>
          <w:sz w:val="24"/>
          <w:szCs w:val="24"/>
        </w:rPr>
        <w:t>Rev</w:t>
      </w:r>
      <w:proofErr w:type="spellEnd"/>
      <w:r w:rsidRPr="00A3133E">
        <w:rPr>
          <w:rFonts w:ascii="Arial" w:hAnsi="Arial" w:cs="Arial"/>
          <w:sz w:val="24"/>
          <w:szCs w:val="24"/>
        </w:rPr>
        <w:t xml:space="preserve"> </w:t>
      </w:r>
      <w:proofErr w:type="spellStart"/>
      <w:r w:rsidRPr="00A3133E">
        <w:rPr>
          <w:rFonts w:ascii="Arial" w:hAnsi="Arial" w:cs="Arial"/>
          <w:sz w:val="24"/>
          <w:szCs w:val="24"/>
        </w:rPr>
        <w:t>Bras</w:t>
      </w:r>
      <w:proofErr w:type="spellEnd"/>
      <w:r w:rsidRPr="00A3133E">
        <w:rPr>
          <w:rFonts w:ascii="Arial" w:hAnsi="Arial" w:cs="Arial"/>
          <w:sz w:val="24"/>
          <w:szCs w:val="24"/>
        </w:rPr>
        <w:t xml:space="preserve"> </w:t>
      </w:r>
      <w:proofErr w:type="spellStart"/>
      <w:r w:rsidRPr="00A3133E">
        <w:rPr>
          <w:rFonts w:ascii="Arial" w:hAnsi="Arial" w:cs="Arial"/>
          <w:sz w:val="24"/>
          <w:szCs w:val="24"/>
        </w:rPr>
        <w:t>Med</w:t>
      </w:r>
      <w:proofErr w:type="spellEnd"/>
      <w:r w:rsidRPr="00A3133E">
        <w:rPr>
          <w:rFonts w:ascii="Arial" w:hAnsi="Arial" w:cs="Arial"/>
          <w:sz w:val="24"/>
          <w:szCs w:val="24"/>
        </w:rPr>
        <w:t xml:space="preserve"> Esporte – Vol. 15, </w:t>
      </w:r>
      <w:proofErr w:type="gramStart"/>
      <w:r w:rsidRPr="00A3133E">
        <w:rPr>
          <w:rFonts w:ascii="Arial" w:hAnsi="Arial" w:cs="Arial"/>
          <w:sz w:val="24"/>
          <w:szCs w:val="24"/>
        </w:rPr>
        <w:t>No</w:t>
      </w:r>
      <w:proofErr w:type="gramEnd"/>
      <w:r w:rsidRPr="00A3133E">
        <w:rPr>
          <w:rFonts w:ascii="Arial" w:hAnsi="Arial" w:cs="Arial"/>
          <w:sz w:val="24"/>
          <w:szCs w:val="24"/>
        </w:rPr>
        <w:t xml:space="preserve"> 1</w:t>
      </w:r>
      <w:r w:rsidR="00753BDB">
        <w:rPr>
          <w:rFonts w:ascii="Arial" w:hAnsi="Arial" w:cs="Arial"/>
          <w:sz w:val="24"/>
          <w:szCs w:val="24"/>
        </w:rPr>
        <w:t xml:space="preserve"> – Jan/</w:t>
      </w:r>
      <w:proofErr w:type="spellStart"/>
      <w:r w:rsidR="00753BDB">
        <w:rPr>
          <w:rFonts w:ascii="Arial" w:hAnsi="Arial" w:cs="Arial"/>
          <w:sz w:val="24"/>
          <w:szCs w:val="24"/>
        </w:rPr>
        <w:t>Fev</w:t>
      </w:r>
      <w:proofErr w:type="spellEnd"/>
      <w:r w:rsidR="00753BDB">
        <w:rPr>
          <w:rFonts w:ascii="Arial" w:hAnsi="Arial" w:cs="Arial"/>
          <w:sz w:val="24"/>
          <w:szCs w:val="24"/>
        </w:rPr>
        <w:t xml:space="preserve">, 2009. </w:t>
      </w:r>
    </w:p>
    <w:p w:rsidR="00753BDB" w:rsidRDefault="00753BDB" w:rsidP="00FE6D8E">
      <w:pPr>
        <w:pStyle w:val="PargrafodaLista"/>
        <w:spacing w:after="0" w:line="240" w:lineRule="auto"/>
        <w:ind w:left="0"/>
        <w:jc w:val="both"/>
        <w:rPr>
          <w:rFonts w:ascii="Arial" w:hAnsi="Arial" w:cs="Arial"/>
          <w:sz w:val="24"/>
          <w:szCs w:val="24"/>
        </w:rPr>
      </w:pPr>
    </w:p>
    <w:p w:rsidR="00753BDB" w:rsidRPr="00753BDB" w:rsidRDefault="00753BDB" w:rsidP="00FE6D8E">
      <w:pPr>
        <w:pStyle w:val="PargrafodaLista"/>
        <w:spacing w:after="0" w:line="240" w:lineRule="auto"/>
        <w:ind w:left="0"/>
        <w:jc w:val="both"/>
        <w:rPr>
          <w:rFonts w:ascii="Arial" w:hAnsi="Arial" w:cs="Arial"/>
          <w:sz w:val="24"/>
          <w:szCs w:val="24"/>
        </w:rPr>
      </w:pPr>
      <w:r>
        <w:rPr>
          <w:rFonts w:ascii="Arial" w:hAnsi="Arial" w:cs="Arial"/>
          <w:color w:val="000000"/>
          <w:sz w:val="24"/>
          <w:szCs w:val="24"/>
          <w:shd w:val="clear" w:color="auto" w:fill="FFFFFF"/>
        </w:rPr>
        <w:t>I</w:t>
      </w:r>
      <w:r w:rsidRPr="00753BDB">
        <w:rPr>
          <w:rFonts w:ascii="Arial" w:hAnsi="Arial" w:cs="Arial"/>
          <w:color w:val="000000"/>
          <w:sz w:val="24"/>
          <w:szCs w:val="24"/>
          <w:shd w:val="clear" w:color="auto" w:fill="FFFFFF"/>
        </w:rPr>
        <w:t>SHIDA, Jaqueline de Castro et al. Presença de fatores de risco de doenças cardiovasculares e de lesões em praticantes de corrida de rua.</w:t>
      </w:r>
      <w:r>
        <w:rPr>
          <w:rFonts w:ascii="Arial" w:hAnsi="Arial" w:cs="Arial"/>
          <w:color w:val="000000"/>
          <w:sz w:val="24"/>
          <w:szCs w:val="24"/>
          <w:shd w:val="clear" w:color="auto" w:fill="FFFFFF"/>
        </w:rPr>
        <w:t xml:space="preserve"> </w:t>
      </w:r>
      <w:proofErr w:type="spellStart"/>
      <w:r w:rsidRPr="00753BDB">
        <w:rPr>
          <w:rFonts w:ascii="Arial" w:hAnsi="Arial" w:cs="Arial"/>
          <w:b/>
          <w:color w:val="000000"/>
          <w:sz w:val="24"/>
          <w:szCs w:val="24"/>
          <w:shd w:val="clear" w:color="auto" w:fill="FFFFFF"/>
        </w:rPr>
        <w:t>Rev</w:t>
      </w:r>
      <w:proofErr w:type="spellEnd"/>
      <w:r w:rsidRPr="00753BDB">
        <w:rPr>
          <w:rFonts w:ascii="Arial" w:hAnsi="Arial" w:cs="Arial"/>
          <w:b/>
          <w:color w:val="000000"/>
          <w:sz w:val="24"/>
          <w:szCs w:val="24"/>
          <w:shd w:val="clear" w:color="auto" w:fill="FFFFFF"/>
        </w:rPr>
        <w:t xml:space="preserve"> </w:t>
      </w:r>
      <w:proofErr w:type="spellStart"/>
      <w:r w:rsidRPr="00753BDB">
        <w:rPr>
          <w:rFonts w:ascii="Arial" w:hAnsi="Arial" w:cs="Arial"/>
          <w:b/>
          <w:color w:val="000000"/>
          <w:sz w:val="24"/>
          <w:szCs w:val="24"/>
          <w:shd w:val="clear" w:color="auto" w:fill="FFFFFF"/>
        </w:rPr>
        <w:t>Bras</w:t>
      </w:r>
      <w:proofErr w:type="spellEnd"/>
      <w:r w:rsidRPr="00753BDB">
        <w:rPr>
          <w:rFonts w:ascii="Arial" w:hAnsi="Arial" w:cs="Arial"/>
          <w:b/>
          <w:color w:val="000000"/>
          <w:sz w:val="24"/>
          <w:szCs w:val="24"/>
          <w:shd w:val="clear" w:color="auto" w:fill="FFFFFF"/>
        </w:rPr>
        <w:t xml:space="preserve"> </w:t>
      </w:r>
      <w:proofErr w:type="spellStart"/>
      <w:r w:rsidRPr="00753BDB">
        <w:rPr>
          <w:rFonts w:ascii="Arial" w:hAnsi="Arial" w:cs="Arial"/>
          <w:b/>
          <w:color w:val="000000"/>
          <w:sz w:val="24"/>
          <w:szCs w:val="24"/>
          <w:shd w:val="clear" w:color="auto" w:fill="FFFFFF"/>
        </w:rPr>
        <w:t>Educ</w:t>
      </w:r>
      <w:proofErr w:type="spellEnd"/>
      <w:r w:rsidRPr="00753BDB">
        <w:rPr>
          <w:rFonts w:ascii="Arial" w:hAnsi="Arial" w:cs="Arial"/>
          <w:b/>
          <w:color w:val="000000"/>
          <w:sz w:val="24"/>
          <w:szCs w:val="24"/>
          <w:shd w:val="clear" w:color="auto" w:fill="FFFFFF"/>
        </w:rPr>
        <w:t xml:space="preserve"> </w:t>
      </w:r>
      <w:proofErr w:type="spellStart"/>
      <w:r w:rsidRPr="00753BDB">
        <w:rPr>
          <w:rFonts w:ascii="Arial" w:hAnsi="Arial" w:cs="Arial"/>
          <w:b/>
          <w:color w:val="000000"/>
          <w:sz w:val="24"/>
          <w:szCs w:val="24"/>
          <w:shd w:val="clear" w:color="auto" w:fill="FFFFFF"/>
        </w:rPr>
        <w:t>Fís</w:t>
      </w:r>
      <w:proofErr w:type="spellEnd"/>
      <w:r w:rsidRPr="00753BDB">
        <w:rPr>
          <w:rFonts w:ascii="Arial" w:hAnsi="Arial" w:cs="Arial"/>
          <w:color w:val="000000"/>
          <w:sz w:val="24"/>
          <w:szCs w:val="24"/>
          <w:shd w:val="clear" w:color="auto" w:fill="FFFFFF"/>
        </w:rPr>
        <w:t xml:space="preserve"> </w:t>
      </w:r>
      <w:r w:rsidRPr="00753BDB">
        <w:rPr>
          <w:rFonts w:ascii="Arial" w:hAnsi="Arial" w:cs="Arial"/>
          <w:b/>
          <w:color w:val="000000"/>
          <w:sz w:val="24"/>
          <w:szCs w:val="24"/>
          <w:shd w:val="clear" w:color="auto" w:fill="FFFFFF"/>
        </w:rPr>
        <w:t>Esporte</w:t>
      </w:r>
      <w:r>
        <w:rPr>
          <w:rFonts w:ascii="Arial" w:hAnsi="Arial" w:cs="Arial"/>
          <w:color w:val="000000"/>
          <w:sz w:val="24"/>
          <w:szCs w:val="24"/>
          <w:shd w:val="clear" w:color="auto" w:fill="FFFFFF"/>
        </w:rPr>
        <w:t xml:space="preserve">, São Paulo, v.27, n.1, p. 55-65, </w:t>
      </w:r>
      <w:proofErr w:type="spellStart"/>
      <w:r>
        <w:rPr>
          <w:rFonts w:ascii="Arial" w:hAnsi="Arial" w:cs="Arial"/>
          <w:color w:val="000000"/>
          <w:sz w:val="24"/>
          <w:szCs w:val="24"/>
          <w:shd w:val="clear" w:color="auto" w:fill="FFFFFF"/>
        </w:rPr>
        <w:t>jan</w:t>
      </w:r>
      <w:proofErr w:type="spellEnd"/>
      <w:r>
        <w:rPr>
          <w:rFonts w:ascii="Arial" w:hAnsi="Arial" w:cs="Arial"/>
          <w:color w:val="000000"/>
          <w:sz w:val="24"/>
          <w:szCs w:val="24"/>
          <w:shd w:val="clear" w:color="auto" w:fill="FFFFFF"/>
        </w:rPr>
        <w:t>/</w:t>
      </w:r>
      <w:proofErr w:type="spellStart"/>
      <w:r>
        <w:rPr>
          <w:rFonts w:ascii="Arial" w:hAnsi="Arial" w:cs="Arial"/>
          <w:color w:val="000000"/>
          <w:sz w:val="24"/>
          <w:szCs w:val="24"/>
          <w:shd w:val="clear" w:color="auto" w:fill="FFFFFF"/>
        </w:rPr>
        <w:t>març</w:t>
      </w:r>
      <w:proofErr w:type="spellEnd"/>
      <w:r>
        <w:rPr>
          <w:rFonts w:ascii="Arial" w:hAnsi="Arial" w:cs="Arial"/>
          <w:color w:val="000000"/>
          <w:sz w:val="24"/>
          <w:szCs w:val="24"/>
          <w:shd w:val="clear" w:color="auto" w:fill="FFFFFF"/>
        </w:rPr>
        <w:t xml:space="preserve">, </w:t>
      </w:r>
      <w:r w:rsidRPr="00753BDB">
        <w:rPr>
          <w:rFonts w:ascii="Arial" w:hAnsi="Arial" w:cs="Arial"/>
          <w:color w:val="000000"/>
          <w:sz w:val="24"/>
          <w:szCs w:val="24"/>
          <w:shd w:val="clear" w:color="auto" w:fill="FFFFFF"/>
        </w:rPr>
        <w:t>2013</w:t>
      </w:r>
      <w:r>
        <w:rPr>
          <w:rFonts w:ascii="Arial" w:hAnsi="Arial" w:cs="Arial"/>
          <w:color w:val="000000"/>
          <w:sz w:val="24"/>
          <w:szCs w:val="24"/>
          <w:shd w:val="clear" w:color="auto" w:fill="FFFFFF"/>
        </w:rPr>
        <w:t>.</w:t>
      </w:r>
    </w:p>
    <w:p w:rsidR="00FE6D8E" w:rsidRPr="00E11A4F" w:rsidRDefault="00FE6D8E" w:rsidP="00FE6D8E">
      <w:pPr>
        <w:pStyle w:val="PargrafodaLista"/>
        <w:spacing w:after="0" w:line="240" w:lineRule="auto"/>
        <w:ind w:left="0"/>
        <w:jc w:val="both"/>
        <w:rPr>
          <w:rFonts w:ascii="Arial" w:hAnsi="Arial" w:cs="Arial"/>
          <w:sz w:val="24"/>
          <w:szCs w:val="24"/>
        </w:rPr>
      </w:pPr>
      <w:r w:rsidRPr="00E11A4F">
        <w:rPr>
          <w:rFonts w:ascii="Arial" w:hAnsi="Arial" w:cs="Arial"/>
          <w:sz w:val="24"/>
          <w:szCs w:val="24"/>
        </w:rPr>
        <w:t>.</w:t>
      </w:r>
    </w:p>
    <w:p w:rsidR="00E11A4F" w:rsidRPr="00E11A4F" w:rsidRDefault="00E11A4F" w:rsidP="00FE6D8E">
      <w:pPr>
        <w:pStyle w:val="PargrafodaLista"/>
        <w:spacing w:after="0" w:line="240" w:lineRule="auto"/>
        <w:ind w:left="0"/>
        <w:jc w:val="both"/>
        <w:rPr>
          <w:rFonts w:ascii="Arial" w:hAnsi="Arial" w:cs="Arial"/>
          <w:sz w:val="24"/>
          <w:szCs w:val="24"/>
          <w:shd w:val="clear" w:color="auto" w:fill="F1F0F0"/>
        </w:rPr>
      </w:pPr>
      <w:r w:rsidRPr="00E11A4F">
        <w:rPr>
          <w:rFonts w:ascii="Arial" w:hAnsi="Arial" w:cs="Arial"/>
          <w:sz w:val="24"/>
          <w:szCs w:val="24"/>
          <w:shd w:val="clear" w:color="auto" w:fill="F1F0F0"/>
        </w:rPr>
        <w:lastRenderedPageBreak/>
        <w:t xml:space="preserve">JUNIOR, Luiz C. </w:t>
      </w:r>
      <w:proofErr w:type="spellStart"/>
      <w:r w:rsidRPr="00E11A4F">
        <w:rPr>
          <w:rFonts w:ascii="Arial" w:hAnsi="Arial" w:cs="Arial"/>
          <w:sz w:val="24"/>
          <w:szCs w:val="24"/>
          <w:shd w:val="clear" w:color="auto" w:fill="F1F0F0"/>
        </w:rPr>
        <w:t>Hespanhol</w:t>
      </w:r>
      <w:proofErr w:type="spellEnd"/>
      <w:r w:rsidRPr="00E11A4F">
        <w:rPr>
          <w:rFonts w:ascii="Arial" w:hAnsi="Arial" w:cs="Arial"/>
          <w:sz w:val="24"/>
          <w:szCs w:val="24"/>
          <w:shd w:val="clear" w:color="auto" w:fill="F1F0F0"/>
        </w:rPr>
        <w:t xml:space="preserve"> et al. Perfil das características do treinamento e associação com lesões musculoesqueléticas previas em corredores </w:t>
      </w:r>
      <w:proofErr w:type="spellStart"/>
      <w:r w:rsidRPr="00E11A4F">
        <w:rPr>
          <w:rFonts w:ascii="Arial" w:hAnsi="Arial" w:cs="Arial"/>
          <w:sz w:val="24"/>
          <w:szCs w:val="24"/>
          <w:shd w:val="clear" w:color="auto" w:fill="F1F0F0"/>
        </w:rPr>
        <w:t>recreacionais</w:t>
      </w:r>
      <w:proofErr w:type="spellEnd"/>
      <w:r w:rsidRPr="00E11A4F">
        <w:rPr>
          <w:rFonts w:ascii="Arial" w:hAnsi="Arial" w:cs="Arial"/>
          <w:sz w:val="24"/>
          <w:szCs w:val="24"/>
          <w:shd w:val="clear" w:color="auto" w:fill="F1F0F0"/>
        </w:rPr>
        <w:t xml:space="preserve">: um estudo transversal. </w:t>
      </w:r>
      <w:r>
        <w:rPr>
          <w:rFonts w:ascii="Arial" w:hAnsi="Arial" w:cs="Arial"/>
          <w:b/>
          <w:sz w:val="24"/>
          <w:szCs w:val="24"/>
          <w:shd w:val="clear" w:color="auto" w:fill="F1F0F0"/>
        </w:rPr>
        <w:t>Revista brasileira de</w:t>
      </w:r>
      <w:r w:rsidRPr="00E11A4F">
        <w:rPr>
          <w:rFonts w:ascii="Arial" w:hAnsi="Arial" w:cs="Arial"/>
          <w:b/>
          <w:sz w:val="24"/>
          <w:szCs w:val="24"/>
          <w:shd w:val="clear" w:color="auto" w:fill="F1F0F0"/>
        </w:rPr>
        <w:t xml:space="preserve"> </w:t>
      </w:r>
      <w:proofErr w:type="spellStart"/>
      <w:r w:rsidRPr="00E11A4F">
        <w:rPr>
          <w:rFonts w:ascii="Arial" w:hAnsi="Arial" w:cs="Arial"/>
          <w:b/>
          <w:sz w:val="24"/>
          <w:szCs w:val="24"/>
          <w:shd w:val="clear" w:color="auto" w:fill="F1F0F0"/>
        </w:rPr>
        <w:t>fisioter</w:t>
      </w:r>
      <w:r>
        <w:rPr>
          <w:rFonts w:ascii="Arial" w:hAnsi="Arial" w:cs="Arial"/>
          <w:b/>
          <w:sz w:val="24"/>
          <w:szCs w:val="24"/>
          <w:shd w:val="clear" w:color="auto" w:fill="F1F0F0"/>
        </w:rPr>
        <w:t>pia</w:t>
      </w:r>
      <w:proofErr w:type="spellEnd"/>
      <w:r w:rsidRPr="00E11A4F">
        <w:rPr>
          <w:rFonts w:ascii="Arial" w:hAnsi="Arial" w:cs="Arial"/>
          <w:sz w:val="24"/>
          <w:szCs w:val="24"/>
          <w:shd w:val="clear" w:color="auto" w:fill="F1F0F0"/>
        </w:rPr>
        <w:t>. v.16, n.1, São Carlos, </w:t>
      </w:r>
      <w:proofErr w:type="gramStart"/>
      <w:r w:rsidRPr="00E11A4F">
        <w:rPr>
          <w:rFonts w:ascii="Arial" w:hAnsi="Arial" w:cs="Arial"/>
          <w:sz w:val="24"/>
          <w:szCs w:val="24"/>
          <w:shd w:val="clear" w:color="auto" w:fill="F1F0F0"/>
        </w:rPr>
        <w:t>jan./</w:t>
      </w:r>
      <w:proofErr w:type="spellStart"/>
      <w:proofErr w:type="gramEnd"/>
      <w:r w:rsidRPr="00E11A4F">
        <w:rPr>
          <w:rFonts w:ascii="Arial" w:hAnsi="Arial" w:cs="Arial"/>
          <w:sz w:val="24"/>
          <w:szCs w:val="24"/>
          <w:shd w:val="clear" w:color="auto" w:fill="F1F0F0"/>
        </w:rPr>
        <w:t>fev</w:t>
      </w:r>
      <w:proofErr w:type="spellEnd"/>
      <w:r w:rsidRPr="00E11A4F">
        <w:rPr>
          <w:rFonts w:ascii="Arial" w:hAnsi="Arial" w:cs="Arial"/>
          <w:sz w:val="24"/>
          <w:szCs w:val="24"/>
          <w:shd w:val="clear" w:color="auto" w:fill="F1F0F0"/>
        </w:rPr>
        <w:t>, 2012</w:t>
      </w:r>
    </w:p>
    <w:p w:rsidR="00E11A4F" w:rsidRDefault="00E11A4F" w:rsidP="00FE6D8E">
      <w:pPr>
        <w:pStyle w:val="PargrafodaLista"/>
        <w:spacing w:after="0" w:line="240" w:lineRule="auto"/>
        <w:ind w:left="0"/>
        <w:jc w:val="both"/>
        <w:rPr>
          <w:rFonts w:ascii="Arial" w:hAnsi="Arial" w:cs="Arial"/>
          <w:sz w:val="24"/>
          <w:szCs w:val="24"/>
        </w:rPr>
      </w:pPr>
    </w:p>
    <w:p w:rsidR="00FE6D8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LAURIANO, CRISTIANO Frota de Souza et al. </w:t>
      </w:r>
      <w:r w:rsidRPr="00A3133E">
        <w:rPr>
          <w:rFonts w:ascii="Arial" w:hAnsi="Arial" w:cs="Arial"/>
          <w:b/>
          <w:sz w:val="24"/>
          <w:szCs w:val="24"/>
        </w:rPr>
        <w:t xml:space="preserve">Lesões </w:t>
      </w:r>
      <w:proofErr w:type="spellStart"/>
      <w:r w:rsidRPr="00A3133E">
        <w:rPr>
          <w:rFonts w:ascii="Arial" w:hAnsi="Arial" w:cs="Arial"/>
          <w:b/>
          <w:sz w:val="24"/>
          <w:szCs w:val="24"/>
        </w:rPr>
        <w:t>músculo-esquelético</w:t>
      </w:r>
      <w:proofErr w:type="spellEnd"/>
      <w:r w:rsidRPr="00A3133E">
        <w:rPr>
          <w:rFonts w:ascii="Arial" w:hAnsi="Arial" w:cs="Arial"/>
          <w:b/>
          <w:sz w:val="24"/>
          <w:szCs w:val="24"/>
        </w:rPr>
        <w:t xml:space="preserve"> no atletismo</w:t>
      </w:r>
      <w:r w:rsidRPr="00A3133E">
        <w:rPr>
          <w:rFonts w:ascii="Arial" w:hAnsi="Arial" w:cs="Arial"/>
          <w:sz w:val="24"/>
          <w:szCs w:val="24"/>
        </w:rPr>
        <w:t xml:space="preserve">. </w:t>
      </w:r>
      <w:proofErr w:type="spellStart"/>
      <w:r w:rsidRPr="00A3133E">
        <w:rPr>
          <w:rFonts w:ascii="Arial" w:hAnsi="Arial" w:cs="Arial"/>
          <w:sz w:val="24"/>
          <w:szCs w:val="24"/>
        </w:rPr>
        <w:t>Rev</w:t>
      </w:r>
      <w:proofErr w:type="spellEnd"/>
      <w:r w:rsidRPr="00A3133E">
        <w:rPr>
          <w:rFonts w:ascii="Arial" w:hAnsi="Arial" w:cs="Arial"/>
          <w:sz w:val="24"/>
          <w:szCs w:val="24"/>
        </w:rPr>
        <w:t xml:space="preserve"> </w:t>
      </w:r>
      <w:proofErr w:type="spellStart"/>
      <w:r w:rsidRPr="00A3133E">
        <w:rPr>
          <w:rFonts w:ascii="Arial" w:hAnsi="Arial" w:cs="Arial"/>
          <w:sz w:val="24"/>
          <w:szCs w:val="24"/>
        </w:rPr>
        <w:t>Bras</w:t>
      </w:r>
      <w:proofErr w:type="spellEnd"/>
      <w:r w:rsidRPr="00A3133E">
        <w:rPr>
          <w:rFonts w:ascii="Arial" w:hAnsi="Arial" w:cs="Arial"/>
          <w:sz w:val="24"/>
          <w:szCs w:val="24"/>
        </w:rPr>
        <w:t xml:space="preserve"> </w:t>
      </w:r>
      <w:proofErr w:type="spellStart"/>
      <w:r w:rsidRPr="00A3133E">
        <w:rPr>
          <w:rFonts w:ascii="Arial" w:hAnsi="Arial" w:cs="Arial"/>
          <w:sz w:val="24"/>
          <w:szCs w:val="24"/>
        </w:rPr>
        <w:t>Ortop</w:t>
      </w:r>
      <w:proofErr w:type="spellEnd"/>
      <w:r w:rsidRPr="00A3133E">
        <w:rPr>
          <w:rFonts w:ascii="Arial" w:hAnsi="Arial" w:cs="Arial"/>
          <w:sz w:val="24"/>
          <w:szCs w:val="24"/>
        </w:rPr>
        <w:t xml:space="preserve"> _ Vol. 35, Nº 9 – Setembro, 2000. Disponível em: </w:t>
      </w:r>
    </w:p>
    <w:p w:rsidR="00FE6D8E" w:rsidRPr="00A3133E" w:rsidRDefault="00FE6D8E" w:rsidP="00FE6D8E">
      <w:pPr>
        <w:pStyle w:val="PargrafodaLista"/>
        <w:spacing w:after="0" w:line="240" w:lineRule="auto"/>
        <w:ind w:left="0"/>
        <w:jc w:val="both"/>
        <w:rPr>
          <w:rFonts w:ascii="Arial" w:hAnsi="Arial" w:cs="Arial"/>
          <w:sz w:val="24"/>
          <w:szCs w:val="24"/>
        </w:rPr>
      </w:pPr>
    </w:p>
    <w:p w:rsidR="00FE6D8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LAURINO, Cristiano Frota de Souza. </w:t>
      </w:r>
      <w:r w:rsidRPr="00A3133E">
        <w:rPr>
          <w:rFonts w:ascii="Arial" w:hAnsi="Arial" w:cs="Arial"/>
          <w:b/>
          <w:sz w:val="24"/>
          <w:szCs w:val="24"/>
        </w:rPr>
        <w:t xml:space="preserve">Atualização em ortopedia e traumatologia do esporte: as lesões </w:t>
      </w:r>
      <w:r w:rsidR="007F1912" w:rsidRPr="00A3133E">
        <w:rPr>
          <w:rFonts w:ascii="Arial" w:hAnsi="Arial" w:cs="Arial"/>
          <w:b/>
          <w:sz w:val="24"/>
          <w:szCs w:val="24"/>
        </w:rPr>
        <w:t xml:space="preserve">musculares. </w:t>
      </w:r>
      <w:r w:rsidRPr="00A3133E">
        <w:rPr>
          <w:rFonts w:ascii="Arial" w:hAnsi="Arial" w:cs="Arial"/>
          <w:sz w:val="24"/>
          <w:szCs w:val="24"/>
        </w:rPr>
        <w:t>2010. Disponível em:</w:t>
      </w:r>
    </w:p>
    <w:p w:rsidR="00FE6D8E" w:rsidRPr="00A3133E" w:rsidRDefault="00FE6D8E" w:rsidP="00FE6D8E">
      <w:pPr>
        <w:pStyle w:val="PargrafodaLista"/>
        <w:spacing w:after="0" w:line="240" w:lineRule="auto"/>
        <w:ind w:left="0"/>
        <w:jc w:val="both"/>
        <w:rPr>
          <w:rFonts w:ascii="Arial" w:hAnsi="Arial" w:cs="Arial"/>
          <w:sz w:val="24"/>
          <w:szCs w:val="24"/>
        </w:rPr>
      </w:pPr>
    </w:p>
    <w:p w:rsidR="00FE6D8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LIANZA, Sergio. </w:t>
      </w:r>
      <w:r w:rsidRPr="00A3133E">
        <w:rPr>
          <w:rFonts w:ascii="Arial" w:hAnsi="Arial" w:cs="Arial"/>
          <w:b/>
          <w:sz w:val="24"/>
          <w:szCs w:val="24"/>
        </w:rPr>
        <w:t>Medicina de reabilitação</w:t>
      </w:r>
      <w:r w:rsidRPr="00A3133E">
        <w:rPr>
          <w:rFonts w:ascii="Arial" w:hAnsi="Arial" w:cs="Arial"/>
          <w:sz w:val="24"/>
          <w:szCs w:val="24"/>
        </w:rPr>
        <w:t>. 4ª Ed Rio de Janeiro: editora GUANABARA KOOGAN, 2007.</w:t>
      </w:r>
    </w:p>
    <w:p w:rsidR="00FE6D8E" w:rsidRPr="00A3133E" w:rsidRDefault="00FE6D8E" w:rsidP="00FE6D8E">
      <w:pPr>
        <w:pStyle w:val="PargrafodaLista"/>
        <w:spacing w:after="0" w:line="240" w:lineRule="auto"/>
        <w:ind w:left="0"/>
        <w:jc w:val="both"/>
        <w:rPr>
          <w:rFonts w:ascii="Arial" w:hAnsi="Arial" w:cs="Arial"/>
          <w:sz w:val="24"/>
          <w:szCs w:val="24"/>
        </w:rPr>
      </w:pPr>
    </w:p>
    <w:p w:rsidR="00FE6D8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MACHADO, Rodrigo Garcia Bastos Boaventura Seara; PENNA, </w:t>
      </w:r>
      <w:proofErr w:type="spellStart"/>
      <w:r w:rsidRPr="00A3133E">
        <w:rPr>
          <w:rFonts w:ascii="Arial" w:hAnsi="Arial" w:cs="Arial"/>
          <w:sz w:val="24"/>
          <w:szCs w:val="24"/>
        </w:rPr>
        <w:t>Nathália</w:t>
      </w:r>
      <w:proofErr w:type="spellEnd"/>
      <w:r w:rsidRPr="00A3133E">
        <w:rPr>
          <w:rFonts w:ascii="Arial" w:hAnsi="Arial" w:cs="Arial"/>
          <w:sz w:val="24"/>
          <w:szCs w:val="24"/>
        </w:rPr>
        <w:t xml:space="preserve"> Navarros Santos.  </w:t>
      </w:r>
      <w:r w:rsidRPr="00A3133E">
        <w:rPr>
          <w:rFonts w:ascii="Arial" w:hAnsi="Arial" w:cs="Arial"/>
          <w:b/>
          <w:sz w:val="24"/>
          <w:szCs w:val="24"/>
        </w:rPr>
        <w:t>PREVALÊNCIA DE LESÕES MÚSCULOS ESQUELÉTICAS EM CORREDORES DE RUA EM BRASÍLIA-DF</w:t>
      </w:r>
      <w:r w:rsidRPr="00A3133E">
        <w:rPr>
          <w:rFonts w:ascii="Arial" w:hAnsi="Arial" w:cs="Arial"/>
          <w:sz w:val="24"/>
          <w:szCs w:val="24"/>
        </w:rPr>
        <w:t xml:space="preserve">. </w:t>
      </w:r>
      <w:r w:rsidR="007F1912" w:rsidRPr="00A3133E">
        <w:rPr>
          <w:rFonts w:ascii="Arial" w:hAnsi="Arial" w:cs="Arial"/>
          <w:sz w:val="24"/>
          <w:szCs w:val="24"/>
        </w:rPr>
        <w:t>Disponível</w:t>
      </w:r>
      <w:r w:rsidRPr="00A3133E">
        <w:rPr>
          <w:rFonts w:ascii="Arial" w:hAnsi="Arial" w:cs="Arial"/>
          <w:sz w:val="24"/>
          <w:szCs w:val="24"/>
        </w:rPr>
        <w:t xml:space="preserve"> em: </w:t>
      </w:r>
    </w:p>
    <w:p w:rsidR="00FE6D8E" w:rsidRDefault="00FE6D8E" w:rsidP="00FE6D8E">
      <w:pPr>
        <w:pStyle w:val="PargrafodaLista"/>
        <w:spacing w:after="0" w:line="240" w:lineRule="auto"/>
        <w:ind w:left="0"/>
        <w:jc w:val="both"/>
        <w:rPr>
          <w:rFonts w:ascii="Arial" w:hAnsi="Arial" w:cs="Arial"/>
          <w:sz w:val="24"/>
          <w:szCs w:val="24"/>
        </w:rPr>
      </w:pPr>
    </w:p>
    <w:p w:rsidR="00FE6D8E" w:rsidRPr="00327C19" w:rsidRDefault="00FE6D8E" w:rsidP="00FE6D8E">
      <w:pPr>
        <w:pStyle w:val="PargrafodaLista"/>
        <w:spacing w:after="0" w:line="240" w:lineRule="auto"/>
        <w:ind w:left="0"/>
        <w:jc w:val="both"/>
        <w:rPr>
          <w:rFonts w:ascii="Arial" w:hAnsi="Arial" w:cs="Arial"/>
          <w:sz w:val="24"/>
          <w:szCs w:val="24"/>
        </w:rPr>
      </w:pPr>
      <w:r w:rsidRPr="00327C19">
        <w:rPr>
          <w:rFonts w:ascii="Arial" w:hAnsi="Arial" w:cs="Arial"/>
          <w:sz w:val="24"/>
          <w:szCs w:val="24"/>
        </w:rPr>
        <w:t xml:space="preserve">MOURA, C.A.; PALMA, A.; FILHO, P.N.C.; ALMEIDA, N.M. Características associadas aos corredores de rua da maratona do Rio de Janeiro. </w:t>
      </w:r>
      <w:r w:rsidRPr="00327C19">
        <w:rPr>
          <w:rFonts w:ascii="Arial" w:hAnsi="Arial" w:cs="Arial"/>
          <w:b/>
          <w:sz w:val="24"/>
          <w:szCs w:val="24"/>
        </w:rPr>
        <w:t xml:space="preserve">Fitness </w:t>
      </w:r>
      <w:proofErr w:type="spellStart"/>
      <w:r w:rsidRPr="00327C19">
        <w:rPr>
          <w:rFonts w:ascii="Arial" w:hAnsi="Arial" w:cs="Arial"/>
          <w:b/>
          <w:sz w:val="24"/>
          <w:szCs w:val="24"/>
        </w:rPr>
        <w:t>eperformance</w:t>
      </w:r>
      <w:proofErr w:type="spellEnd"/>
      <w:r w:rsidRPr="00327C19">
        <w:rPr>
          <w:rFonts w:ascii="Arial" w:hAnsi="Arial" w:cs="Arial"/>
          <w:b/>
          <w:sz w:val="24"/>
          <w:szCs w:val="24"/>
        </w:rPr>
        <w:t xml:space="preserve"> </w:t>
      </w:r>
      <w:proofErr w:type="spellStart"/>
      <w:r w:rsidRPr="00327C19">
        <w:rPr>
          <w:rFonts w:ascii="Arial" w:hAnsi="Arial" w:cs="Arial"/>
          <w:b/>
          <w:sz w:val="24"/>
          <w:szCs w:val="24"/>
        </w:rPr>
        <w:t>journal</w:t>
      </w:r>
      <w:proofErr w:type="spellEnd"/>
      <w:r w:rsidRPr="00327C19">
        <w:rPr>
          <w:rFonts w:ascii="Arial" w:hAnsi="Arial" w:cs="Arial"/>
          <w:sz w:val="24"/>
          <w:szCs w:val="24"/>
        </w:rPr>
        <w:t>, Rio de Janeiro, v. 9, n. 1, p. 106-112, 2010.</w:t>
      </w:r>
    </w:p>
    <w:p w:rsidR="00FE6D8E" w:rsidRDefault="00FE6D8E" w:rsidP="00FE6D8E">
      <w:pPr>
        <w:pStyle w:val="PargrafodaLista"/>
        <w:spacing w:after="0" w:line="240" w:lineRule="auto"/>
        <w:ind w:left="0"/>
        <w:jc w:val="both"/>
        <w:rPr>
          <w:rFonts w:ascii="Arial" w:hAnsi="Arial" w:cs="Arial"/>
          <w:sz w:val="24"/>
          <w:szCs w:val="24"/>
        </w:rPr>
      </w:pPr>
    </w:p>
    <w:p w:rsidR="00FE6D8E" w:rsidRDefault="00FE6D8E" w:rsidP="00FE6D8E">
      <w:pPr>
        <w:spacing w:after="0" w:line="240" w:lineRule="auto"/>
        <w:jc w:val="both"/>
        <w:rPr>
          <w:rFonts w:ascii="Arial" w:hAnsi="Arial" w:cs="Arial"/>
          <w:sz w:val="24"/>
          <w:szCs w:val="24"/>
        </w:rPr>
      </w:pPr>
      <w:r w:rsidRPr="00040A39">
        <w:rPr>
          <w:rFonts w:ascii="Arial" w:hAnsi="Arial" w:cs="Arial"/>
          <w:sz w:val="24"/>
          <w:szCs w:val="24"/>
        </w:rPr>
        <w:t xml:space="preserve">NELO, A. C. </w:t>
      </w:r>
      <w:r w:rsidRPr="00040A39">
        <w:rPr>
          <w:rFonts w:ascii="Arial" w:hAnsi="Arial" w:cs="Arial"/>
          <w:b/>
          <w:sz w:val="24"/>
          <w:szCs w:val="24"/>
        </w:rPr>
        <w:t>Fatores que influenciam corredores a permanecrem em sua prática</w:t>
      </w:r>
      <w:r w:rsidRPr="00040A39">
        <w:rPr>
          <w:rFonts w:ascii="Arial" w:hAnsi="Arial" w:cs="Arial"/>
          <w:sz w:val="24"/>
          <w:szCs w:val="24"/>
        </w:rPr>
        <w:t xml:space="preserve">. </w:t>
      </w:r>
      <w:r w:rsidRPr="00D06271">
        <w:rPr>
          <w:rFonts w:ascii="Arial" w:hAnsi="Arial" w:cs="Arial"/>
          <w:sz w:val="24"/>
          <w:szCs w:val="24"/>
        </w:rPr>
        <w:t>Monografia (Tít</w:t>
      </w:r>
      <w:r>
        <w:rPr>
          <w:rFonts w:ascii="Arial" w:hAnsi="Arial" w:cs="Arial"/>
          <w:sz w:val="24"/>
          <w:szCs w:val="24"/>
        </w:rPr>
        <w:t>ulo de Bacharel em Educação Física</w:t>
      </w:r>
      <w:r w:rsidRPr="00D06271">
        <w:rPr>
          <w:rFonts w:ascii="Arial" w:hAnsi="Arial" w:cs="Arial"/>
          <w:sz w:val="24"/>
          <w:szCs w:val="24"/>
        </w:rPr>
        <w:t>, Departame</w:t>
      </w:r>
      <w:r>
        <w:rPr>
          <w:rFonts w:ascii="Arial" w:hAnsi="Arial" w:cs="Arial"/>
          <w:sz w:val="24"/>
          <w:szCs w:val="24"/>
        </w:rPr>
        <w:t xml:space="preserve">nto de Educação Física da </w:t>
      </w:r>
      <w:r w:rsidRPr="00040A39">
        <w:rPr>
          <w:rFonts w:ascii="Arial" w:hAnsi="Arial" w:cs="Arial"/>
          <w:sz w:val="24"/>
          <w:szCs w:val="24"/>
        </w:rPr>
        <w:t>Universidade Federal do Rio Grande do Norte Centro de Ciências da Saúde</w:t>
      </w:r>
      <w:r>
        <w:rPr>
          <w:rFonts w:ascii="Arial" w:hAnsi="Arial" w:cs="Arial"/>
          <w:sz w:val="24"/>
          <w:szCs w:val="24"/>
        </w:rPr>
        <w:t xml:space="preserve">). Natal, 2015. </w:t>
      </w:r>
    </w:p>
    <w:p w:rsidR="00FE6D8E" w:rsidRPr="00A3133E" w:rsidRDefault="00FE6D8E" w:rsidP="00FE6D8E">
      <w:pPr>
        <w:spacing w:after="0" w:line="240" w:lineRule="auto"/>
        <w:jc w:val="both"/>
        <w:rPr>
          <w:rFonts w:ascii="Arial" w:hAnsi="Arial" w:cs="Arial"/>
          <w:sz w:val="24"/>
          <w:szCs w:val="24"/>
        </w:rPr>
      </w:pPr>
    </w:p>
    <w:p w:rsidR="00FE6D8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NEITZ, </w:t>
      </w:r>
      <w:proofErr w:type="spellStart"/>
      <w:r w:rsidRPr="00A3133E">
        <w:rPr>
          <w:rFonts w:ascii="Arial" w:hAnsi="Arial" w:cs="Arial"/>
          <w:sz w:val="24"/>
          <w:szCs w:val="24"/>
        </w:rPr>
        <w:t>katia</w:t>
      </w:r>
      <w:proofErr w:type="spellEnd"/>
      <w:r w:rsidRPr="00A3133E">
        <w:rPr>
          <w:rFonts w:ascii="Arial" w:hAnsi="Arial" w:cs="Arial"/>
          <w:sz w:val="24"/>
          <w:szCs w:val="24"/>
        </w:rPr>
        <w:t xml:space="preserve"> </w:t>
      </w:r>
      <w:r w:rsidR="007F1912" w:rsidRPr="00A3133E">
        <w:rPr>
          <w:rFonts w:ascii="Arial" w:hAnsi="Arial" w:cs="Arial"/>
          <w:sz w:val="24"/>
          <w:szCs w:val="24"/>
        </w:rPr>
        <w:t>Mcdonald</w:t>
      </w:r>
      <w:r w:rsidRPr="00A3133E">
        <w:rPr>
          <w:rFonts w:ascii="Arial" w:hAnsi="Arial" w:cs="Arial"/>
          <w:sz w:val="24"/>
          <w:szCs w:val="24"/>
        </w:rPr>
        <w:t xml:space="preserve">. </w:t>
      </w:r>
      <w:r w:rsidRPr="00A3133E">
        <w:rPr>
          <w:rFonts w:ascii="Arial" w:hAnsi="Arial" w:cs="Arial"/>
          <w:b/>
          <w:sz w:val="24"/>
          <w:szCs w:val="24"/>
        </w:rPr>
        <w:t xml:space="preserve">Guia </w:t>
      </w:r>
      <w:proofErr w:type="spellStart"/>
      <w:r w:rsidRPr="00A3133E">
        <w:rPr>
          <w:rFonts w:ascii="Arial" w:hAnsi="Arial" w:cs="Arial"/>
          <w:b/>
          <w:sz w:val="24"/>
          <w:szCs w:val="24"/>
        </w:rPr>
        <w:t>runner´s</w:t>
      </w:r>
      <w:proofErr w:type="spellEnd"/>
      <w:r w:rsidRPr="00A3133E">
        <w:rPr>
          <w:rFonts w:ascii="Arial" w:hAnsi="Arial" w:cs="Arial"/>
          <w:b/>
          <w:sz w:val="24"/>
          <w:szCs w:val="24"/>
        </w:rPr>
        <w:t xml:space="preserve"> Word de corrida de </w:t>
      </w:r>
      <w:proofErr w:type="spellStart"/>
      <w:r w:rsidRPr="00A3133E">
        <w:rPr>
          <w:rFonts w:ascii="Arial" w:hAnsi="Arial" w:cs="Arial"/>
          <w:b/>
          <w:sz w:val="24"/>
          <w:szCs w:val="24"/>
        </w:rPr>
        <w:t>rua</w:t>
      </w:r>
      <w:r w:rsidRPr="00A3133E">
        <w:rPr>
          <w:rFonts w:ascii="Arial" w:hAnsi="Arial" w:cs="Arial"/>
          <w:sz w:val="24"/>
          <w:szCs w:val="24"/>
        </w:rPr>
        <w:t>.São</w:t>
      </w:r>
      <w:proofErr w:type="spellEnd"/>
      <w:r w:rsidRPr="00A3133E">
        <w:rPr>
          <w:rFonts w:ascii="Arial" w:hAnsi="Arial" w:cs="Arial"/>
          <w:sz w:val="24"/>
          <w:szCs w:val="24"/>
        </w:rPr>
        <w:t xml:space="preserve"> </w:t>
      </w:r>
      <w:proofErr w:type="spellStart"/>
      <w:proofErr w:type="gramStart"/>
      <w:r w:rsidRPr="00A3133E">
        <w:rPr>
          <w:rFonts w:ascii="Arial" w:hAnsi="Arial" w:cs="Arial"/>
          <w:sz w:val="24"/>
          <w:szCs w:val="24"/>
        </w:rPr>
        <w:t>Paulo:Editora</w:t>
      </w:r>
      <w:proofErr w:type="spellEnd"/>
      <w:proofErr w:type="gramEnd"/>
      <w:r w:rsidRPr="00A3133E">
        <w:rPr>
          <w:rFonts w:ascii="Arial" w:hAnsi="Arial" w:cs="Arial"/>
          <w:sz w:val="24"/>
          <w:szCs w:val="24"/>
        </w:rPr>
        <w:t xml:space="preserve"> Gente, 2010.</w:t>
      </w:r>
    </w:p>
    <w:p w:rsidR="00FE6D8E" w:rsidRDefault="00FE6D8E" w:rsidP="00FE6D8E">
      <w:pPr>
        <w:spacing w:after="0" w:line="240" w:lineRule="auto"/>
        <w:jc w:val="both"/>
        <w:rPr>
          <w:rFonts w:ascii="Arial" w:hAnsi="Arial" w:cs="Arial"/>
          <w:sz w:val="24"/>
          <w:szCs w:val="24"/>
        </w:rPr>
      </w:pPr>
    </w:p>
    <w:p w:rsidR="00FE6D8E" w:rsidRPr="00A3133E" w:rsidRDefault="00FE6D8E" w:rsidP="00FE6D8E">
      <w:pPr>
        <w:spacing w:after="0" w:line="240" w:lineRule="auto"/>
        <w:jc w:val="both"/>
        <w:rPr>
          <w:rFonts w:ascii="Arial" w:hAnsi="Arial" w:cs="Arial"/>
          <w:b/>
          <w:sz w:val="24"/>
          <w:szCs w:val="24"/>
          <w:shd w:val="clear" w:color="auto" w:fill="FFFFFF"/>
        </w:rPr>
      </w:pPr>
      <w:r w:rsidRPr="00A3133E">
        <w:rPr>
          <w:rFonts w:ascii="Arial" w:hAnsi="Arial" w:cs="Arial"/>
          <w:sz w:val="24"/>
          <w:szCs w:val="24"/>
        </w:rPr>
        <w:t>OLIVEIRA, Saulo Neves. Lazer Sério e Envelhecimento: loucos por corrida. 2010. Dissertação – (Mestrado em Educação) – Escola de Educação da Universidade Federal do Rio Grande do Sul.</w:t>
      </w:r>
    </w:p>
    <w:p w:rsidR="00FE6D8E" w:rsidRDefault="00FE6D8E" w:rsidP="00FE6D8E">
      <w:pPr>
        <w:pStyle w:val="PargrafodaLista"/>
        <w:spacing w:after="0" w:line="240" w:lineRule="auto"/>
        <w:ind w:left="0"/>
        <w:jc w:val="both"/>
        <w:rPr>
          <w:rFonts w:ascii="Arial" w:hAnsi="Arial" w:cs="Arial"/>
          <w:sz w:val="24"/>
          <w:szCs w:val="24"/>
        </w:rPr>
      </w:pPr>
    </w:p>
    <w:p w:rsidR="00FE6D8E" w:rsidRPr="00A3133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PAZIN, </w:t>
      </w:r>
      <w:proofErr w:type="spellStart"/>
      <w:r w:rsidRPr="00A3133E">
        <w:rPr>
          <w:rFonts w:ascii="Arial" w:hAnsi="Arial" w:cs="Arial"/>
          <w:sz w:val="24"/>
          <w:szCs w:val="24"/>
        </w:rPr>
        <w:t>Joris</w:t>
      </w:r>
      <w:proofErr w:type="spellEnd"/>
      <w:r w:rsidRPr="00A3133E">
        <w:rPr>
          <w:rFonts w:ascii="Arial" w:hAnsi="Arial" w:cs="Arial"/>
          <w:sz w:val="24"/>
          <w:szCs w:val="24"/>
        </w:rPr>
        <w:t xml:space="preserve"> et al.</w:t>
      </w:r>
      <w:r w:rsidR="007F1912" w:rsidRPr="00A3133E">
        <w:rPr>
          <w:rFonts w:ascii="Arial" w:hAnsi="Arial" w:cs="Arial"/>
          <w:sz w:val="24"/>
          <w:szCs w:val="24"/>
        </w:rPr>
        <w:t xml:space="preserve"> </w:t>
      </w:r>
      <w:r w:rsidRPr="00A3133E">
        <w:rPr>
          <w:rFonts w:ascii="Arial" w:hAnsi="Arial" w:cs="Arial"/>
          <w:b/>
          <w:sz w:val="24"/>
          <w:szCs w:val="24"/>
        </w:rPr>
        <w:t>Corredores de rua: características demográficas, treinamento e prevalência de lesões</w:t>
      </w:r>
      <w:r>
        <w:rPr>
          <w:rFonts w:ascii="Arial" w:hAnsi="Arial" w:cs="Arial"/>
          <w:sz w:val="24"/>
          <w:szCs w:val="24"/>
        </w:rPr>
        <w:t xml:space="preserve">. Rev. </w:t>
      </w:r>
      <w:proofErr w:type="spellStart"/>
      <w:r w:rsidRPr="00A3133E">
        <w:rPr>
          <w:rFonts w:ascii="Arial" w:hAnsi="Arial" w:cs="Arial"/>
          <w:sz w:val="24"/>
          <w:szCs w:val="24"/>
        </w:rPr>
        <w:t>Bras.Cineantropom</w:t>
      </w:r>
      <w:proofErr w:type="spellEnd"/>
      <w:r w:rsidRPr="00A3133E">
        <w:rPr>
          <w:rFonts w:ascii="Arial" w:hAnsi="Arial" w:cs="Arial"/>
          <w:sz w:val="24"/>
          <w:szCs w:val="24"/>
        </w:rPr>
        <w:t xml:space="preserve">. Desempenho Hum. 2008;10(3):277-282. Disponível em: </w:t>
      </w:r>
    </w:p>
    <w:p w:rsidR="00FE6D8E" w:rsidRDefault="00FE6D8E" w:rsidP="00FE6D8E">
      <w:pPr>
        <w:pStyle w:val="PargrafodaLista"/>
        <w:spacing w:after="0" w:line="240" w:lineRule="auto"/>
        <w:ind w:left="0"/>
        <w:jc w:val="both"/>
        <w:rPr>
          <w:rFonts w:ascii="Arial" w:hAnsi="Arial" w:cs="Arial"/>
          <w:sz w:val="24"/>
          <w:szCs w:val="24"/>
        </w:rPr>
      </w:pPr>
    </w:p>
    <w:p w:rsidR="00FE6D8E" w:rsidRPr="00A3133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PETERSON, Lars; RENSTROM, Per. </w:t>
      </w:r>
      <w:r w:rsidRPr="00A3133E">
        <w:rPr>
          <w:rFonts w:ascii="Arial" w:hAnsi="Arial" w:cs="Arial"/>
          <w:b/>
          <w:sz w:val="24"/>
          <w:szCs w:val="24"/>
        </w:rPr>
        <w:t>Lesões do esporte: prevenção e tratamento</w:t>
      </w:r>
      <w:r w:rsidRPr="00A3133E">
        <w:rPr>
          <w:rFonts w:ascii="Arial" w:hAnsi="Arial" w:cs="Arial"/>
          <w:sz w:val="24"/>
          <w:szCs w:val="24"/>
        </w:rPr>
        <w:t xml:space="preserve">. 3ª Ed, editora MANOLE 2002.  </w:t>
      </w:r>
    </w:p>
    <w:p w:rsidR="00FE6D8E" w:rsidRDefault="00FE6D8E" w:rsidP="00FE6D8E">
      <w:pPr>
        <w:pStyle w:val="PargrafodaLista"/>
        <w:spacing w:after="0" w:line="240" w:lineRule="auto"/>
        <w:ind w:left="0"/>
        <w:jc w:val="both"/>
        <w:rPr>
          <w:rFonts w:ascii="Arial" w:hAnsi="Arial" w:cs="Arial"/>
          <w:sz w:val="24"/>
          <w:szCs w:val="24"/>
        </w:rPr>
      </w:pPr>
    </w:p>
    <w:p w:rsidR="00753BDB" w:rsidRPr="00753BDB" w:rsidRDefault="00753BDB" w:rsidP="00753BDB">
      <w:pPr>
        <w:pStyle w:val="Ttulo3"/>
        <w:shd w:val="clear" w:color="auto" w:fill="FFFFFF"/>
        <w:jc w:val="both"/>
        <w:rPr>
          <w:rFonts w:ascii="Arial" w:eastAsia="Times New Roman" w:hAnsi="Arial" w:cs="Arial"/>
          <w:b w:val="0"/>
          <w:color w:val="auto"/>
          <w:sz w:val="24"/>
          <w:szCs w:val="24"/>
        </w:rPr>
      </w:pPr>
      <w:r w:rsidRPr="00753BDB">
        <w:rPr>
          <w:rFonts w:ascii="Arial" w:hAnsi="Arial" w:cs="Arial"/>
          <w:b w:val="0"/>
          <w:color w:val="000000"/>
          <w:sz w:val="24"/>
          <w:szCs w:val="24"/>
          <w:shd w:val="clear" w:color="auto" w:fill="FFFFFF"/>
        </w:rPr>
        <w:t>PILEGGI, Paula et al. incidência e fatores de risco de lesões </w:t>
      </w:r>
      <w:proofErr w:type="spellStart"/>
      <w:r w:rsidRPr="00753BDB">
        <w:rPr>
          <w:rFonts w:ascii="Arial" w:hAnsi="Arial" w:cs="Arial"/>
          <w:b w:val="0"/>
          <w:color w:val="000000"/>
          <w:sz w:val="24"/>
          <w:szCs w:val="24"/>
          <w:shd w:val="clear" w:color="auto" w:fill="FFFFFF"/>
        </w:rPr>
        <w:t>osteomioarticulares</w:t>
      </w:r>
      <w:proofErr w:type="spellEnd"/>
      <w:r w:rsidRPr="00753BDB">
        <w:rPr>
          <w:rFonts w:ascii="Arial" w:hAnsi="Arial" w:cs="Arial"/>
          <w:b w:val="0"/>
          <w:color w:val="000000"/>
          <w:sz w:val="24"/>
          <w:szCs w:val="24"/>
          <w:shd w:val="clear" w:color="auto" w:fill="FFFFFF"/>
        </w:rPr>
        <w:t xml:space="preserve"> em corredores: um estudo de coorte prospectivo</w:t>
      </w:r>
      <w:r w:rsidRPr="00753BDB">
        <w:rPr>
          <w:rFonts w:ascii="Arial" w:hAnsi="Arial" w:cs="Arial"/>
          <w:b w:val="0"/>
          <w:color w:val="auto"/>
          <w:sz w:val="24"/>
          <w:szCs w:val="24"/>
          <w:shd w:val="clear" w:color="auto" w:fill="FFFFFF"/>
        </w:rPr>
        <w:t xml:space="preserve">. </w:t>
      </w:r>
      <w:r w:rsidRPr="00753BDB">
        <w:rPr>
          <w:rFonts w:ascii="Arial" w:hAnsi="Arial" w:cs="Arial"/>
          <w:color w:val="auto"/>
          <w:sz w:val="24"/>
          <w:szCs w:val="24"/>
        </w:rPr>
        <w:t>Rev</w:t>
      </w:r>
      <w:r>
        <w:rPr>
          <w:rFonts w:ascii="Arial" w:hAnsi="Arial" w:cs="Arial"/>
          <w:color w:val="auto"/>
          <w:sz w:val="24"/>
          <w:szCs w:val="24"/>
        </w:rPr>
        <w:t>ista</w:t>
      </w:r>
      <w:r w:rsidRPr="00753BDB">
        <w:rPr>
          <w:rFonts w:ascii="Arial" w:hAnsi="Arial" w:cs="Arial"/>
          <w:color w:val="auto"/>
          <w:sz w:val="24"/>
          <w:szCs w:val="24"/>
        </w:rPr>
        <w:t xml:space="preserve"> bras</w:t>
      </w:r>
      <w:r>
        <w:rPr>
          <w:rFonts w:ascii="Arial" w:hAnsi="Arial" w:cs="Arial"/>
          <w:color w:val="auto"/>
          <w:sz w:val="24"/>
          <w:szCs w:val="24"/>
        </w:rPr>
        <w:t>ileira de</w:t>
      </w:r>
      <w:r w:rsidRPr="00753BDB">
        <w:rPr>
          <w:rFonts w:ascii="Arial" w:hAnsi="Arial" w:cs="Arial"/>
          <w:color w:val="auto"/>
          <w:sz w:val="24"/>
          <w:szCs w:val="24"/>
        </w:rPr>
        <w:t xml:space="preserve"> educ</w:t>
      </w:r>
      <w:r>
        <w:rPr>
          <w:rFonts w:ascii="Arial" w:hAnsi="Arial" w:cs="Arial"/>
          <w:color w:val="auto"/>
          <w:sz w:val="24"/>
          <w:szCs w:val="24"/>
        </w:rPr>
        <w:t>ação</w:t>
      </w:r>
      <w:r w:rsidRPr="00753BDB">
        <w:rPr>
          <w:rFonts w:ascii="Arial" w:hAnsi="Arial" w:cs="Arial"/>
          <w:color w:val="auto"/>
          <w:sz w:val="24"/>
          <w:szCs w:val="24"/>
        </w:rPr>
        <w:t xml:space="preserve"> fís</w:t>
      </w:r>
      <w:r>
        <w:rPr>
          <w:rFonts w:ascii="Arial" w:hAnsi="Arial" w:cs="Arial"/>
          <w:color w:val="auto"/>
          <w:sz w:val="24"/>
          <w:szCs w:val="24"/>
        </w:rPr>
        <w:t>ica e</w:t>
      </w:r>
      <w:r w:rsidRPr="00753BDB">
        <w:rPr>
          <w:rFonts w:ascii="Arial" w:hAnsi="Arial" w:cs="Arial"/>
          <w:b w:val="0"/>
          <w:color w:val="auto"/>
          <w:sz w:val="24"/>
          <w:szCs w:val="24"/>
        </w:rPr>
        <w:t xml:space="preserve"> </w:t>
      </w:r>
      <w:r w:rsidRPr="00753BDB">
        <w:rPr>
          <w:rFonts w:ascii="Arial" w:hAnsi="Arial" w:cs="Arial"/>
          <w:color w:val="auto"/>
          <w:sz w:val="24"/>
          <w:szCs w:val="24"/>
        </w:rPr>
        <w:t xml:space="preserve">esporte </w:t>
      </w:r>
      <w:r>
        <w:rPr>
          <w:rFonts w:ascii="Arial" w:hAnsi="Arial" w:cs="Arial"/>
          <w:b w:val="0"/>
          <w:color w:val="auto"/>
          <w:sz w:val="24"/>
          <w:szCs w:val="24"/>
        </w:rPr>
        <w:t>(Impr.) v.24 n.4 São Paulo Dez</w:t>
      </w:r>
      <w:r w:rsidRPr="00753BDB">
        <w:rPr>
          <w:rFonts w:ascii="Arial" w:hAnsi="Arial" w:cs="Arial"/>
          <w:b w:val="0"/>
          <w:color w:val="auto"/>
          <w:sz w:val="24"/>
          <w:szCs w:val="24"/>
        </w:rPr>
        <w:t>. 2010. Disponível em: </w:t>
      </w:r>
      <w:hyperlink r:id="rId15" w:tgtFrame="_blank" w:history="1">
        <w:r w:rsidRPr="00753BDB">
          <w:rPr>
            <w:rStyle w:val="Hyperlink"/>
            <w:rFonts w:ascii="Arial" w:hAnsi="Arial" w:cs="Arial"/>
            <w:b w:val="0"/>
            <w:bCs w:val="0"/>
            <w:color w:val="auto"/>
            <w:sz w:val="24"/>
            <w:szCs w:val="24"/>
            <w:u w:val="none"/>
          </w:rPr>
          <w:t>http://dx.doi.org/10.1590/S1807-55092010000400003</w:t>
        </w:r>
      </w:hyperlink>
      <w:r w:rsidRPr="00753BDB">
        <w:rPr>
          <w:rFonts w:ascii="Arial" w:hAnsi="Arial" w:cs="Arial"/>
          <w:b w:val="0"/>
          <w:bCs w:val="0"/>
          <w:color w:val="auto"/>
          <w:sz w:val="24"/>
          <w:szCs w:val="24"/>
        </w:rPr>
        <w:t>.</w:t>
      </w:r>
    </w:p>
    <w:p w:rsidR="00753BDB" w:rsidRDefault="00753BDB" w:rsidP="00FE6D8E">
      <w:pPr>
        <w:pStyle w:val="PargrafodaLista"/>
        <w:spacing w:after="0" w:line="240" w:lineRule="auto"/>
        <w:ind w:left="0"/>
        <w:jc w:val="both"/>
        <w:rPr>
          <w:rFonts w:ascii="Arial" w:hAnsi="Arial" w:cs="Arial"/>
          <w:sz w:val="24"/>
          <w:szCs w:val="24"/>
        </w:rPr>
      </w:pPr>
    </w:p>
    <w:p w:rsidR="00FE6D8E" w:rsidRPr="00A3133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PURIM, Katia </w:t>
      </w:r>
      <w:proofErr w:type="spellStart"/>
      <w:r w:rsidRPr="00A3133E">
        <w:rPr>
          <w:rFonts w:ascii="Arial" w:hAnsi="Arial" w:cs="Arial"/>
          <w:sz w:val="24"/>
          <w:szCs w:val="24"/>
        </w:rPr>
        <w:t>Sheylla</w:t>
      </w:r>
      <w:proofErr w:type="spellEnd"/>
      <w:r w:rsidRPr="00A3133E">
        <w:rPr>
          <w:rFonts w:ascii="Arial" w:hAnsi="Arial" w:cs="Arial"/>
          <w:sz w:val="24"/>
          <w:szCs w:val="24"/>
        </w:rPr>
        <w:t xml:space="preserve"> Malta </w:t>
      </w:r>
      <w:proofErr w:type="spellStart"/>
      <w:r w:rsidRPr="00A3133E">
        <w:rPr>
          <w:rFonts w:ascii="Arial" w:hAnsi="Arial" w:cs="Arial"/>
          <w:sz w:val="24"/>
          <w:szCs w:val="24"/>
        </w:rPr>
        <w:t>el</w:t>
      </w:r>
      <w:proofErr w:type="spellEnd"/>
      <w:r w:rsidRPr="00A3133E">
        <w:rPr>
          <w:rFonts w:ascii="Arial" w:hAnsi="Arial" w:cs="Arial"/>
          <w:sz w:val="24"/>
          <w:szCs w:val="24"/>
        </w:rPr>
        <w:t xml:space="preserve"> al. </w:t>
      </w:r>
      <w:r w:rsidRPr="00A3133E">
        <w:rPr>
          <w:rFonts w:ascii="Arial" w:hAnsi="Arial" w:cs="Arial"/>
          <w:b/>
          <w:sz w:val="24"/>
          <w:szCs w:val="24"/>
        </w:rPr>
        <w:t>LESÕES DESPORTIVAS E CUTÂNEAS EM ADEPTOS DE CORRIDA DE RUA</w:t>
      </w:r>
      <w:r w:rsidRPr="00A3133E">
        <w:rPr>
          <w:rFonts w:ascii="Arial" w:hAnsi="Arial" w:cs="Arial"/>
          <w:sz w:val="24"/>
          <w:szCs w:val="24"/>
        </w:rPr>
        <w:t xml:space="preserve">. </w:t>
      </w:r>
      <w:proofErr w:type="spellStart"/>
      <w:r w:rsidRPr="00A3133E">
        <w:rPr>
          <w:rFonts w:ascii="Arial" w:hAnsi="Arial" w:cs="Arial"/>
          <w:sz w:val="24"/>
          <w:szCs w:val="24"/>
        </w:rPr>
        <w:t>Rev</w:t>
      </w:r>
      <w:proofErr w:type="spellEnd"/>
      <w:r w:rsidRPr="00A3133E">
        <w:rPr>
          <w:rFonts w:ascii="Arial" w:hAnsi="Arial" w:cs="Arial"/>
          <w:sz w:val="24"/>
          <w:szCs w:val="24"/>
        </w:rPr>
        <w:t xml:space="preserve"> </w:t>
      </w:r>
      <w:proofErr w:type="spellStart"/>
      <w:r w:rsidRPr="00A3133E">
        <w:rPr>
          <w:rFonts w:ascii="Arial" w:hAnsi="Arial" w:cs="Arial"/>
          <w:sz w:val="24"/>
          <w:szCs w:val="24"/>
        </w:rPr>
        <w:t>Bras</w:t>
      </w:r>
      <w:proofErr w:type="spellEnd"/>
      <w:r w:rsidRPr="00A3133E">
        <w:rPr>
          <w:rFonts w:ascii="Arial" w:hAnsi="Arial" w:cs="Arial"/>
          <w:sz w:val="24"/>
          <w:szCs w:val="24"/>
        </w:rPr>
        <w:t xml:space="preserve"> </w:t>
      </w:r>
      <w:proofErr w:type="spellStart"/>
      <w:r w:rsidRPr="00A3133E">
        <w:rPr>
          <w:rFonts w:ascii="Arial" w:hAnsi="Arial" w:cs="Arial"/>
          <w:sz w:val="24"/>
          <w:szCs w:val="24"/>
        </w:rPr>
        <w:t>Med</w:t>
      </w:r>
      <w:proofErr w:type="spellEnd"/>
      <w:r w:rsidRPr="00A3133E">
        <w:rPr>
          <w:rFonts w:ascii="Arial" w:hAnsi="Arial" w:cs="Arial"/>
          <w:sz w:val="24"/>
          <w:szCs w:val="24"/>
        </w:rPr>
        <w:t xml:space="preserve"> Esporte – Vol. 20, </w:t>
      </w:r>
      <w:proofErr w:type="gramStart"/>
      <w:r w:rsidRPr="00A3133E">
        <w:rPr>
          <w:rFonts w:ascii="Arial" w:hAnsi="Arial" w:cs="Arial"/>
          <w:sz w:val="24"/>
          <w:szCs w:val="24"/>
        </w:rPr>
        <w:t>No</w:t>
      </w:r>
      <w:proofErr w:type="gramEnd"/>
      <w:r w:rsidRPr="00A3133E">
        <w:rPr>
          <w:rFonts w:ascii="Arial" w:hAnsi="Arial" w:cs="Arial"/>
          <w:sz w:val="24"/>
          <w:szCs w:val="24"/>
        </w:rPr>
        <w:t xml:space="preserve"> 4 – </w:t>
      </w:r>
      <w:proofErr w:type="spellStart"/>
      <w:r w:rsidRPr="00A3133E">
        <w:rPr>
          <w:rFonts w:ascii="Arial" w:hAnsi="Arial" w:cs="Arial"/>
          <w:sz w:val="24"/>
          <w:szCs w:val="24"/>
        </w:rPr>
        <w:t>Jul</w:t>
      </w:r>
      <w:proofErr w:type="spellEnd"/>
      <w:r w:rsidRPr="00A3133E">
        <w:rPr>
          <w:rFonts w:ascii="Arial" w:hAnsi="Arial" w:cs="Arial"/>
          <w:sz w:val="24"/>
          <w:szCs w:val="24"/>
        </w:rPr>
        <w:t>/</w:t>
      </w:r>
      <w:proofErr w:type="spellStart"/>
      <w:r w:rsidRPr="00A3133E">
        <w:rPr>
          <w:rFonts w:ascii="Arial" w:hAnsi="Arial" w:cs="Arial"/>
          <w:sz w:val="24"/>
          <w:szCs w:val="24"/>
        </w:rPr>
        <w:t>Ago</w:t>
      </w:r>
      <w:proofErr w:type="spellEnd"/>
      <w:r w:rsidRPr="00A3133E">
        <w:rPr>
          <w:rFonts w:ascii="Arial" w:hAnsi="Arial" w:cs="Arial"/>
          <w:sz w:val="24"/>
          <w:szCs w:val="24"/>
        </w:rPr>
        <w:t>, 2014. Disponível em:</w:t>
      </w:r>
    </w:p>
    <w:p w:rsidR="00FE6D8E" w:rsidRDefault="00FE6D8E" w:rsidP="00FE6D8E">
      <w:pPr>
        <w:pStyle w:val="PargrafodaLista"/>
        <w:spacing w:after="0" w:line="240" w:lineRule="auto"/>
        <w:ind w:left="0"/>
        <w:jc w:val="both"/>
        <w:rPr>
          <w:rFonts w:ascii="Arial" w:hAnsi="Arial" w:cs="Arial"/>
          <w:sz w:val="24"/>
          <w:szCs w:val="24"/>
        </w:rPr>
      </w:pPr>
    </w:p>
    <w:p w:rsidR="00FE6D8E" w:rsidRDefault="00FE6D8E" w:rsidP="00FE6D8E">
      <w:pPr>
        <w:pStyle w:val="PargrafodaLista"/>
        <w:ind w:left="0"/>
        <w:jc w:val="both"/>
        <w:rPr>
          <w:rFonts w:ascii="Arial" w:hAnsi="Arial" w:cs="Arial"/>
          <w:sz w:val="24"/>
          <w:szCs w:val="24"/>
        </w:rPr>
      </w:pPr>
      <w:r>
        <w:rPr>
          <w:rFonts w:ascii="Arial" w:hAnsi="Arial" w:cs="Arial"/>
          <w:sz w:val="24"/>
          <w:szCs w:val="24"/>
        </w:rPr>
        <w:t>ROJO, J. R</w:t>
      </w:r>
      <w:r w:rsidRPr="0044733F">
        <w:rPr>
          <w:rFonts w:ascii="Arial" w:hAnsi="Arial" w:cs="Arial"/>
          <w:sz w:val="24"/>
          <w:szCs w:val="24"/>
        </w:rPr>
        <w:t xml:space="preserve">. </w:t>
      </w:r>
      <w:r w:rsidRPr="0032792E">
        <w:rPr>
          <w:rFonts w:ascii="Arial" w:hAnsi="Arial" w:cs="Arial"/>
          <w:b/>
          <w:sz w:val="24"/>
          <w:szCs w:val="24"/>
        </w:rPr>
        <w:t xml:space="preserve">CORRIDAS DE RUA, SUA HISTÓRIA E TRANSFORMAÇÕES. </w:t>
      </w:r>
      <w:r w:rsidRPr="0044733F">
        <w:rPr>
          <w:rFonts w:ascii="Arial" w:hAnsi="Arial" w:cs="Arial"/>
          <w:sz w:val="24"/>
          <w:szCs w:val="24"/>
        </w:rPr>
        <w:t xml:space="preserve">Disponível em: </w:t>
      </w:r>
    </w:p>
    <w:p w:rsidR="00FE6D8E" w:rsidRDefault="00FE6D8E" w:rsidP="00FE6D8E">
      <w:pPr>
        <w:pStyle w:val="PargrafodaLista"/>
        <w:ind w:left="0"/>
        <w:jc w:val="both"/>
        <w:rPr>
          <w:rFonts w:ascii="Arial" w:hAnsi="Arial" w:cs="Arial"/>
          <w:sz w:val="24"/>
          <w:szCs w:val="24"/>
        </w:rPr>
      </w:pPr>
    </w:p>
    <w:p w:rsidR="00FE6D8E" w:rsidRPr="00D06271" w:rsidRDefault="00FE6D8E" w:rsidP="00FE6D8E">
      <w:pPr>
        <w:pStyle w:val="PargrafodaLista"/>
        <w:ind w:left="0"/>
        <w:jc w:val="both"/>
        <w:rPr>
          <w:rFonts w:ascii="Arial" w:hAnsi="Arial" w:cs="Arial"/>
          <w:sz w:val="24"/>
          <w:szCs w:val="24"/>
        </w:rPr>
      </w:pPr>
      <w:r w:rsidRPr="00D06271">
        <w:rPr>
          <w:rFonts w:ascii="Arial" w:hAnsi="Arial" w:cs="Arial"/>
          <w:sz w:val="24"/>
          <w:szCs w:val="24"/>
        </w:rPr>
        <w:t xml:space="preserve">STAPASSOLI, M.B. </w:t>
      </w:r>
      <w:r w:rsidRPr="00D06271">
        <w:rPr>
          <w:rFonts w:ascii="Arial" w:hAnsi="Arial" w:cs="Arial"/>
          <w:b/>
          <w:sz w:val="24"/>
          <w:szCs w:val="24"/>
        </w:rPr>
        <w:t>“A corrida mudou minha vida” Emoções, motivações e hábitos de consumo de corredores amadores.</w:t>
      </w:r>
      <w:r w:rsidRPr="00D06271">
        <w:rPr>
          <w:rFonts w:ascii="Arial" w:hAnsi="Arial" w:cs="Arial"/>
          <w:sz w:val="24"/>
          <w:szCs w:val="24"/>
        </w:rPr>
        <w:t xml:space="preserve"> Monografia (Título de Bacharel em Administração, Departamento de Ciências administrativas da Universidade Federal do Rio Grande do Sul) Porto Alegre, 2012.</w:t>
      </w:r>
    </w:p>
    <w:p w:rsidR="00FE6D8E" w:rsidRDefault="00FE6D8E" w:rsidP="00FE6D8E">
      <w:pPr>
        <w:pStyle w:val="PargrafodaLista"/>
        <w:spacing w:after="0" w:line="240" w:lineRule="auto"/>
        <w:ind w:left="0"/>
        <w:jc w:val="both"/>
        <w:rPr>
          <w:rFonts w:ascii="Arial" w:hAnsi="Arial" w:cs="Arial"/>
          <w:sz w:val="24"/>
          <w:szCs w:val="24"/>
        </w:rPr>
      </w:pPr>
    </w:p>
    <w:p w:rsidR="00FE6D8E" w:rsidRPr="00A3133E" w:rsidRDefault="00FE6D8E" w:rsidP="00FE6D8E">
      <w:pPr>
        <w:pStyle w:val="PargrafodaLista"/>
        <w:spacing w:after="0" w:line="240" w:lineRule="auto"/>
        <w:ind w:left="0"/>
        <w:jc w:val="both"/>
        <w:rPr>
          <w:rFonts w:ascii="Arial" w:hAnsi="Arial" w:cs="Arial"/>
          <w:sz w:val="24"/>
          <w:szCs w:val="24"/>
        </w:rPr>
      </w:pPr>
      <w:r w:rsidRPr="00A3133E">
        <w:rPr>
          <w:rFonts w:ascii="Arial" w:hAnsi="Arial" w:cs="Arial"/>
          <w:sz w:val="24"/>
          <w:szCs w:val="24"/>
        </w:rPr>
        <w:t xml:space="preserve">VARELLA, </w:t>
      </w:r>
      <w:r w:rsidR="007F1912" w:rsidRPr="00A3133E">
        <w:rPr>
          <w:rFonts w:ascii="Arial" w:hAnsi="Arial" w:cs="Arial"/>
          <w:sz w:val="24"/>
          <w:szCs w:val="24"/>
        </w:rPr>
        <w:t>Dráuzio</w:t>
      </w:r>
      <w:r w:rsidRPr="00A3133E">
        <w:rPr>
          <w:rFonts w:ascii="Arial" w:hAnsi="Arial" w:cs="Arial"/>
          <w:sz w:val="24"/>
          <w:szCs w:val="24"/>
        </w:rPr>
        <w:t xml:space="preserve">. </w:t>
      </w:r>
      <w:r w:rsidRPr="00A3133E">
        <w:rPr>
          <w:rFonts w:ascii="Arial" w:hAnsi="Arial" w:cs="Arial"/>
          <w:b/>
          <w:sz w:val="24"/>
          <w:szCs w:val="24"/>
        </w:rPr>
        <w:t>Correr: o exercício, a cidade e o desafio da maratona</w:t>
      </w:r>
      <w:r w:rsidRPr="00A3133E">
        <w:rPr>
          <w:rFonts w:ascii="Arial" w:hAnsi="Arial" w:cs="Arial"/>
          <w:sz w:val="24"/>
          <w:szCs w:val="24"/>
        </w:rPr>
        <w:t>. 1ª Ed. Campanha das letras, 2015.</w:t>
      </w:r>
    </w:p>
    <w:p w:rsidR="00FE6D8E" w:rsidRPr="00A3133E" w:rsidRDefault="00FE6D8E" w:rsidP="00FE6D8E">
      <w:pPr>
        <w:tabs>
          <w:tab w:val="left" w:pos="8302"/>
        </w:tabs>
        <w:spacing w:after="0" w:line="240" w:lineRule="auto"/>
        <w:ind w:firstLine="567"/>
        <w:rPr>
          <w:rFonts w:ascii="Arial" w:hAnsi="Arial" w:cs="Arial"/>
          <w:b/>
          <w:sz w:val="24"/>
          <w:szCs w:val="24"/>
        </w:rPr>
      </w:pPr>
    </w:p>
    <w:p w:rsidR="00FE6D8E" w:rsidRPr="00A3133E" w:rsidRDefault="00FE6D8E" w:rsidP="00FE6D8E">
      <w:pPr>
        <w:tabs>
          <w:tab w:val="left" w:pos="8302"/>
        </w:tabs>
        <w:spacing w:after="0" w:line="240" w:lineRule="auto"/>
        <w:ind w:firstLine="567"/>
        <w:rPr>
          <w:rFonts w:ascii="Arial" w:hAnsi="Arial" w:cs="Arial"/>
          <w:sz w:val="24"/>
          <w:szCs w:val="24"/>
        </w:rPr>
      </w:pPr>
    </w:p>
    <w:sectPr w:rsidR="00FE6D8E" w:rsidRPr="00A3133E" w:rsidSect="00DD09BA">
      <w:footerReference w:type="default" r:id="rId1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2D08" w:rsidRDefault="00782D08">
      <w:pPr>
        <w:spacing w:after="0" w:line="240" w:lineRule="auto"/>
      </w:pPr>
      <w:r>
        <w:separator/>
      </w:r>
    </w:p>
  </w:endnote>
  <w:endnote w:type="continuationSeparator" w:id="0">
    <w:p w:rsidR="00782D08" w:rsidRDefault="00782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4073"/>
      <w:docPartObj>
        <w:docPartGallery w:val="Page Numbers (Bottom of Page)"/>
        <w:docPartUnique/>
      </w:docPartObj>
    </w:sdtPr>
    <w:sdtEndPr/>
    <w:sdtContent>
      <w:p w:rsidR="00FB432C" w:rsidRDefault="0056678F">
        <w:pPr>
          <w:pStyle w:val="Rodap"/>
          <w:jc w:val="right"/>
        </w:pPr>
        <w:r w:rsidRPr="00916C3A">
          <w:rPr>
            <w:rFonts w:ascii="Arial" w:hAnsi="Arial" w:cs="Arial"/>
            <w:sz w:val="20"/>
            <w:szCs w:val="20"/>
          </w:rPr>
          <w:fldChar w:fldCharType="begin"/>
        </w:r>
        <w:r w:rsidR="004F0004" w:rsidRPr="00916C3A">
          <w:rPr>
            <w:rFonts w:ascii="Arial" w:hAnsi="Arial" w:cs="Arial"/>
            <w:sz w:val="20"/>
            <w:szCs w:val="20"/>
          </w:rPr>
          <w:instrText xml:space="preserve"> PAGE   \* MERGEFORMAT </w:instrText>
        </w:r>
        <w:r w:rsidRPr="00916C3A">
          <w:rPr>
            <w:rFonts w:ascii="Arial" w:hAnsi="Arial" w:cs="Arial"/>
            <w:sz w:val="20"/>
            <w:szCs w:val="20"/>
          </w:rPr>
          <w:fldChar w:fldCharType="separate"/>
        </w:r>
        <w:r w:rsidR="005012EB">
          <w:rPr>
            <w:rFonts w:ascii="Arial" w:hAnsi="Arial" w:cs="Arial"/>
            <w:noProof/>
            <w:sz w:val="20"/>
            <w:szCs w:val="20"/>
          </w:rPr>
          <w:t>2</w:t>
        </w:r>
        <w:r w:rsidRPr="00916C3A">
          <w:rPr>
            <w:rFonts w:ascii="Arial" w:hAnsi="Arial" w:cs="Arial"/>
            <w:sz w:val="20"/>
            <w:szCs w:val="20"/>
          </w:rPr>
          <w:fldChar w:fldCharType="end"/>
        </w:r>
      </w:p>
    </w:sdtContent>
  </w:sdt>
  <w:p w:rsidR="00FB432C" w:rsidRDefault="00782D08">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2D08" w:rsidRDefault="00782D08">
      <w:pPr>
        <w:spacing w:after="0" w:line="240" w:lineRule="auto"/>
      </w:pPr>
      <w:r>
        <w:separator/>
      </w:r>
    </w:p>
  </w:footnote>
  <w:footnote w:type="continuationSeparator" w:id="0">
    <w:p w:rsidR="00782D08" w:rsidRDefault="00782D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F01552"/>
    <w:multiLevelType w:val="multilevel"/>
    <w:tmpl w:val="1A882D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49B31046"/>
    <w:multiLevelType w:val="hybridMultilevel"/>
    <w:tmpl w:val="2B524410"/>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787F71A8"/>
    <w:multiLevelType w:val="multilevel"/>
    <w:tmpl w:val="20FEF2B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790C1D6D"/>
    <w:multiLevelType w:val="hybridMultilevel"/>
    <w:tmpl w:val="5ABEB6D4"/>
    <w:lvl w:ilvl="0" w:tplc="0416000F">
      <w:start w:val="1"/>
      <w:numFmt w:val="decimal"/>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15:restartNumberingAfterBreak="0">
    <w:nsid w:val="7FEB206C"/>
    <w:multiLevelType w:val="hybridMultilevel"/>
    <w:tmpl w:val="1ED055FA"/>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num w:numId="1">
    <w:abstractNumId w:val="1"/>
  </w:num>
  <w:num w:numId="2">
    <w:abstractNumId w:val="3"/>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133E"/>
    <w:rsid w:val="00027824"/>
    <w:rsid w:val="000E227E"/>
    <w:rsid w:val="000F34D7"/>
    <w:rsid w:val="0013479E"/>
    <w:rsid w:val="00134A7C"/>
    <w:rsid w:val="001B260C"/>
    <w:rsid w:val="00212657"/>
    <w:rsid w:val="00300913"/>
    <w:rsid w:val="00315449"/>
    <w:rsid w:val="0036224D"/>
    <w:rsid w:val="003D5EE6"/>
    <w:rsid w:val="003F750C"/>
    <w:rsid w:val="0041047F"/>
    <w:rsid w:val="004557E2"/>
    <w:rsid w:val="00466ACE"/>
    <w:rsid w:val="004E1026"/>
    <w:rsid w:val="004F0004"/>
    <w:rsid w:val="005012EB"/>
    <w:rsid w:val="00536A3D"/>
    <w:rsid w:val="0056678F"/>
    <w:rsid w:val="00585B78"/>
    <w:rsid w:val="005F0FF9"/>
    <w:rsid w:val="006D4501"/>
    <w:rsid w:val="006E2D6B"/>
    <w:rsid w:val="007022FB"/>
    <w:rsid w:val="00736190"/>
    <w:rsid w:val="00753BDB"/>
    <w:rsid w:val="0076682D"/>
    <w:rsid w:val="00782D08"/>
    <w:rsid w:val="007F1912"/>
    <w:rsid w:val="0083628C"/>
    <w:rsid w:val="00893D8D"/>
    <w:rsid w:val="00A3133E"/>
    <w:rsid w:val="00A62F95"/>
    <w:rsid w:val="00A769DF"/>
    <w:rsid w:val="00A84A36"/>
    <w:rsid w:val="00A90358"/>
    <w:rsid w:val="00AD704D"/>
    <w:rsid w:val="00AE54B3"/>
    <w:rsid w:val="00B50CA4"/>
    <w:rsid w:val="00CC03B3"/>
    <w:rsid w:val="00D15680"/>
    <w:rsid w:val="00D40632"/>
    <w:rsid w:val="00D73C3C"/>
    <w:rsid w:val="00E11A4F"/>
    <w:rsid w:val="00EB78DD"/>
    <w:rsid w:val="00EC4873"/>
    <w:rsid w:val="00EE6770"/>
    <w:rsid w:val="00FE6D8E"/>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D3FFB6-C723-4EEB-AEAA-FA37F2A2A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133E"/>
    <w:rPr>
      <w:rFonts w:ascii="Calibri" w:eastAsia="Calibri" w:hAnsi="Calibri" w:cs="Times New Roman"/>
      <w:noProof/>
    </w:rPr>
  </w:style>
  <w:style w:type="paragraph" w:styleId="Ttulo1">
    <w:name w:val="heading 1"/>
    <w:basedOn w:val="Normal"/>
    <w:next w:val="Normal"/>
    <w:link w:val="Ttulo1Char"/>
    <w:uiPriority w:val="9"/>
    <w:qFormat/>
    <w:rsid w:val="00A3133E"/>
    <w:pPr>
      <w:keepNext/>
      <w:keepLines/>
      <w:spacing w:before="480" w:after="0"/>
      <w:outlineLvl w:val="0"/>
    </w:pPr>
    <w:rPr>
      <w:rFonts w:ascii="Arial" w:eastAsiaTheme="majorEastAsia" w:hAnsi="Arial" w:cstheme="majorBidi"/>
      <w:b/>
      <w:bCs/>
      <w:color w:val="000000" w:themeColor="text1"/>
      <w:sz w:val="24"/>
      <w:szCs w:val="28"/>
      <w:lang w:val="en-US"/>
    </w:rPr>
  </w:style>
  <w:style w:type="paragraph" w:styleId="Ttulo2">
    <w:name w:val="heading 2"/>
    <w:basedOn w:val="Normal"/>
    <w:next w:val="Normal"/>
    <w:link w:val="Ttulo2Char"/>
    <w:uiPriority w:val="9"/>
    <w:unhideWhenUsed/>
    <w:qFormat/>
    <w:rsid w:val="00A3133E"/>
    <w:pPr>
      <w:keepNext/>
      <w:keepLines/>
      <w:spacing w:before="200" w:after="0"/>
      <w:outlineLvl w:val="1"/>
    </w:pPr>
    <w:rPr>
      <w:rFonts w:ascii="Arial" w:eastAsiaTheme="majorEastAsia" w:hAnsi="Arial" w:cstheme="majorBidi"/>
      <w:b/>
      <w:bCs/>
      <w:color w:val="000000" w:themeColor="text1"/>
      <w:sz w:val="24"/>
      <w:szCs w:val="26"/>
      <w:lang w:val="en-US"/>
    </w:rPr>
  </w:style>
  <w:style w:type="paragraph" w:styleId="Ttulo3">
    <w:name w:val="heading 3"/>
    <w:basedOn w:val="Normal"/>
    <w:next w:val="Normal"/>
    <w:link w:val="Ttulo3Char"/>
    <w:uiPriority w:val="9"/>
    <w:unhideWhenUsed/>
    <w:qFormat/>
    <w:rsid w:val="00A3133E"/>
    <w:pPr>
      <w:keepNext/>
      <w:keepLines/>
      <w:spacing w:before="200" w:after="0"/>
      <w:outlineLvl w:val="2"/>
    </w:pPr>
    <w:rPr>
      <w:rFonts w:asciiTheme="majorHAnsi" w:eastAsiaTheme="majorEastAsia" w:hAnsiTheme="majorHAnsi" w:cstheme="majorBidi"/>
      <w:b/>
      <w:bCs/>
      <w:noProof w:val="0"/>
      <w:color w:val="4F81BD" w:themeColor="accent1"/>
    </w:rPr>
  </w:style>
  <w:style w:type="paragraph" w:styleId="Ttulo4">
    <w:name w:val="heading 4"/>
    <w:basedOn w:val="Normal"/>
    <w:next w:val="Normal"/>
    <w:link w:val="Ttulo4Char"/>
    <w:uiPriority w:val="9"/>
    <w:semiHidden/>
    <w:unhideWhenUsed/>
    <w:qFormat/>
    <w:rsid w:val="00753BDB"/>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3133E"/>
    <w:rPr>
      <w:rFonts w:ascii="Arial" w:eastAsiaTheme="majorEastAsia" w:hAnsi="Arial" w:cstheme="majorBidi"/>
      <w:b/>
      <w:bCs/>
      <w:noProof/>
      <w:color w:val="000000" w:themeColor="text1"/>
      <w:sz w:val="24"/>
      <w:szCs w:val="28"/>
      <w:lang w:val="en-US"/>
    </w:rPr>
  </w:style>
  <w:style w:type="character" w:customStyle="1" w:styleId="Ttulo2Char">
    <w:name w:val="Título 2 Char"/>
    <w:basedOn w:val="Fontepargpadro"/>
    <w:link w:val="Ttulo2"/>
    <w:uiPriority w:val="9"/>
    <w:rsid w:val="00A3133E"/>
    <w:rPr>
      <w:rFonts w:ascii="Arial" w:eastAsiaTheme="majorEastAsia" w:hAnsi="Arial" w:cstheme="majorBidi"/>
      <w:b/>
      <w:bCs/>
      <w:noProof/>
      <w:color w:val="000000" w:themeColor="text1"/>
      <w:sz w:val="24"/>
      <w:szCs w:val="26"/>
      <w:lang w:val="en-US"/>
    </w:rPr>
  </w:style>
  <w:style w:type="character" w:customStyle="1" w:styleId="Ttulo3Char">
    <w:name w:val="Título 3 Char"/>
    <w:basedOn w:val="Fontepargpadro"/>
    <w:link w:val="Ttulo3"/>
    <w:uiPriority w:val="9"/>
    <w:rsid w:val="00A3133E"/>
    <w:rPr>
      <w:rFonts w:asciiTheme="majorHAnsi" w:eastAsiaTheme="majorEastAsia" w:hAnsiTheme="majorHAnsi" w:cstheme="majorBidi"/>
      <w:b/>
      <w:bCs/>
      <w:color w:val="4F81BD" w:themeColor="accent1"/>
    </w:rPr>
  </w:style>
  <w:style w:type="character" w:styleId="Hyperlink">
    <w:name w:val="Hyperlink"/>
    <w:basedOn w:val="Fontepargpadro"/>
    <w:uiPriority w:val="99"/>
    <w:unhideWhenUsed/>
    <w:rsid w:val="00A3133E"/>
    <w:rPr>
      <w:color w:val="0000FF" w:themeColor="hyperlink"/>
      <w:u w:val="single"/>
    </w:rPr>
  </w:style>
  <w:style w:type="paragraph" w:styleId="PargrafodaLista">
    <w:name w:val="List Paragraph"/>
    <w:basedOn w:val="Normal"/>
    <w:uiPriority w:val="34"/>
    <w:qFormat/>
    <w:rsid w:val="00A3133E"/>
    <w:pPr>
      <w:ind w:left="720"/>
      <w:contextualSpacing/>
    </w:pPr>
    <w:rPr>
      <w:rFonts w:asciiTheme="minorHAnsi" w:eastAsiaTheme="minorHAnsi" w:hAnsiTheme="minorHAnsi" w:cstheme="minorBidi"/>
      <w:noProof w:val="0"/>
    </w:rPr>
  </w:style>
  <w:style w:type="character" w:customStyle="1" w:styleId="apple-converted-space">
    <w:name w:val="apple-converted-space"/>
    <w:basedOn w:val="Fontepargpadro"/>
    <w:rsid w:val="00A3133E"/>
  </w:style>
  <w:style w:type="character" w:styleId="nfase">
    <w:name w:val="Emphasis"/>
    <w:basedOn w:val="Fontepargpadro"/>
    <w:uiPriority w:val="20"/>
    <w:qFormat/>
    <w:rsid w:val="00A3133E"/>
    <w:rPr>
      <w:i/>
      <w:iCs/>
    </w:rPr>
  </w:style>
  <w:style w:type="paragraph" w:styleId="Pr-formataoHTML">
    <w:name w:val="HTML Preformatted"/>
    <w:basedOn w:val="Normal"/>
    <w:link w:val="Pr-formataoHTMLChar"/>
    <w:uiPriority w:val="99"/>
    <w:unhideWhenUsed/>
    <w:rsid w:val="00A313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noProof w:val="0"/>
      <w:sz w:val="20"/>
      <w:szCs w:val="20"/>
      <w:lang w:eastAsia="pt-BR"/>
    </w:rPr>
  </w:style>
  <w:style w:type="character" w:customStyle="1" w:styleId="Pr-formataoHTMLChar">
    <w:name w:val="Pré-formatação HTML Char"/>
    <w:basedOn w:val="Fontepargpadro"/>
    <w:link w:val="Pr-formataoHTML"/>
    <w:uiPriority w:val="99"/>
    <w:rsid w:val="00A3133E"/>
    <w:rPr>
      <w:rFonts w:ascii="Courier New" w:eastAsia="Times New Roman" w:hAnsi="Courier New" w:cs="Courier New"/>
      <w:sz w:val="20"/>
      <w:szCs w:val="20"/>
      <w:lang w:eastAsia="pt-BR"/>
    </w:rPr>
  </w:style>
  <w:style w:type="paragraph" w:styleId="Textodebalo">
    <w:name w:val="Balloon Text"/>
    <w:basedOn w:val="Normal"/>
    <w:link w:val="TextodebaloChar"/>
    <w:uiPriority w:val="99"/>
    <w:semiHidden/>
    <w:unhideWhenUsed/>
    <w:rsid w:val="00A3133E"/>
    <w:pPr>
      <w:spacing w:after="0" w:line="240" w:lineRule="auto"/>
    </w:pPr>
    <w:rPr>
      <w:rFonts w:ascii="Tahoma" w:eastAsiaTheme="minorHAnsi" w:hAnsi="Tahoma" w:cs="Tahoma"/>
      <w:sz w:val="16"/>
      <w:szCs w:val="16"/>
      <w:lang w:val="en-US"/>
    </w:rPr>
  </w:style>
  <w:style w:type="character" w:customStyle="1" w:styleId="TextodebaloChar">
    <w:name w:val="Texto de balão Char"/>
    <w:basedOn w:val="Fontepargpadro"/>
    <w:link w:val="Textodebalo"/>
    <w:uiPriority w:val="99"/>
    <w:semiHidden/>
    <w:rsid w:val="00A3133E"/>
    <w:rPr>
      <w:rFonts w:ascii="Tahoma" w:hAnsi="Tahoma" w:cs="Tahoma"/>
      <w:noProof/>
      <w:sz w:val="16"/>
      <w:szCs w:val="16"/>
      <w:lang w:val="en-US"/>
    </w:rPr>
  </w:style>
  <w:style w:type="paragraph" w:styleId="Legenda">
    <w:name w:val="caption"/>
    <w:basedOn w:val="Normal"/>
    <w:next w:val="Normal"/>
    <w:uiPriority w:val="35"/>
    <w:unhideWhenUsed/>
    <w:qFormat/>
    <w:rsid w:val="00A3133E"/>
    <w:pPr>
      <w:spacing w:line="240" w:lineRule="auto"/>
    </w:pPr>
    <w:rPr>
      <w:rFonts w:asciiTheme="minorHAnsi" w:eastAsiaTheme="minorHAnsi" w:hAnsiTheme="minorHAnsi" w:cstheme="minorBidi"/>
      <w:b/>
      <w:bCs/>
      <w:color w:val="4F81BD" w:themeColor="accent1"/>
      <w:sz w:val="18"/>
      <w:szCs w:val="18"/>
      <w:lang w:val="en-US"/>
    </w:rPr>
  </w:style>
  <w:style w:type="paragraph" w:styleId="Cabealho">
    <w:name w:val="header"/>
    <w:basedOn w:val="Normal"/>
    <w:link w:val="CabealhoChar"/>
    <w:uiPriority w:val="99"/>
    <w:semiHidden/>
    <w:unhideWhenUsed/>
    <w:rsid w:val="00A3133E"/>
    <w:pPr>
      <w:tabs>
        <w:tab w:val="center" w:pos="4252"/>
        <w:tab w:val="right" w:pos="8504"/>
      </w:tabs>
      <w:spacing w:after="0" w:line="240" w:lineRule="auto"/>
    </w:pPr>
    <w:rPr>
      <w:rFonts w:asciiTheme="minorHAnsi" w:eastAsiaTheme="minorHAnsi" w:hAnsiTheme="minorHAnsi" w:cstheme="minorBidi"/>
      <w:noProof w:val="0"/>
    </w:rPr>
  </w:style>
  <w:style w:type="character" w:customStyle="1" w:styleId="CabealhoChar">
    <w:name w:val="Cabeçalho Char"/>
    <w:basedOn w:val="Fontepargpadro"/>
    <w:link w:val="Cabealho"/>
    <w:uiPriority w:val="99"/>
    <w:semiHidden/>
    <w:rsid w:val="00A3133E"/>
  </w:style>
  <w:style w:type="paragraph" w:styleId="Rodap">
    <w:name w:val="footer"/>
    <w:basedOn w:val="Normal"/>
    <w:link w:val="RodapChar"/>
    <w:uiPriority w:val="99"/>
    <w:unhideWhenUsed/>
    <w:rsid w:val="00A3133E"/>
    <w:pPr>
      <w:tabs>
        <w:tab w:val="center" w:pos="4252"/>
        <w:tab w:val="right" w:pos="8504"/>
      </w:tabs>
      <w:spacing w:after="0" w:line="240" w:lineRule="auto"/>
    </w:pPr>
    <w:rPr>
      <w:rFonts w:asciiTheme="minorHAnsi" w:eastAsiaTheme="minorHAnsi" w:hAnsiTheme="minorHAnsi" w:cstheme="minorBidi"/>
      <w:noProof w:val="0"/>
    </w:rPr>
  </w:style>
  <w:style w:type="character" w:customStyle="1" w:styleId="RodapChar">
    <w:name w:val="Rodapé Char"/>
    <w:basedOn w:val="Fontepargpadro"/>
    <w:link w:val="Rodap"/>
    <w:uiPriority w:val="99"/>
    <w:rsid w:val="00A3133E"/>
  </w:style>
  <w:style w:type="paragraph" w:styleId="NormalWeb">
    <w:name w:val="Normal (Web)"/>
    <w:basedOn w:val="Normal"/>
    <w:uiPriority w:val="99"/>
    <w:unhideWhenUsed/>
    <w:rsid w:val="00A3133E"/>
    <w:pPr>
      <w:spacing w:before="100" w:beforeAutospacing="1" w:after="100" w:afterAutospacing="1" w:line="240" w:lineRule="auto"/>
    </w:pPr>
    <w:rPr>
      <w:rFonts w:ascii="Times New Roman" w:eastAsia="Times New Roman" w:hAnsi="Times New Roman"/>
      <w:sz w:val="24"/>
      <w:szCs w:val="24"/>
      <w:lang w:eastAsia="pt-BR"/>
    </w:rPr>
  </w:style>
  <w:style w:type="character" w:customStyle="1" w:styleId="Ttulo4Char">
    <w:name w:val="Título 4 Char"/>
    <w:basedOn w:val="Fontepargpadro"/>
    <w:link w:val="Ttulo4"/>
    <w:uiPriority w:val="9"/>
    <w:semiHidden/>
    <w:rsid w:val="00753BDB"/>
    <w:rPr>
      <w:rFonts w:asciiTheme="majorHAnsi" w:eastAsiaTheme="majorEastAsia" w:hAnsiTheme="majorHAnsi" w:cstheme="majorBidi"/>
      <w:i/>
      <w:iCs/>
      <w:noProof/>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1126024">
      <w:bodyDiv w:val="1"/>
      <w:marLeft w:val="0"/>
      <w:marRight w:val="0"/>
      <w:marTop w:val="0"/>
      <w:marBottom w:val="0"/>
      <w:divBdr>
        <w:top w:val="none" w:sz="0" w:space="0" w:color="auto"/>
        <w:left w:val="none" w:sz="0" w:space="0" w:color="auto"/>
        <w:bottom w:val="none" w:sz="0" w:space="0" w:color="auto"/>
        <w:right w:val="none" w:sz="0" w:space="0" w:color="auto"/>
      </w:divBdr>
      <w:divsChild>
        <w:div w:id="630090200">
          <w:marLeft w:val="0"/>
          <w:marRight w:val="0"/>
          <w:marTop w:val="0"/>
          <w:marBottom w:val="0"/>
          <w:divBdr>
            <w:top w:val="none" w:sz="0" w:space="0" w:color="auto"/>
            <w:left w:val="none" w:sz="0" w:space="0" w:color="auto"/>
            <w:bottom w:val="none" w:sz="0" w:space="0" w:color="auto"/>
            <w:right w:val="none" w:sz="0" w:space="0" w:color="auto"/>
          </w:divBdr>
        </w:div>
      </w:divsChild>
    </w:div>
    <w:div w:id="1353842716">
      <w:bodyDiv w:val="1"/>
      <w:marLeft w:val="0"/>
      <w:marRight w:val="0"/>
      <w:marTop w:val="0"/>
      <w:marBottom w:val="0"/>
      <w:divBdr>
        <w:top w:val="none" w:sz="0" w:space="0" w:color="auto"/>
        <w:left w:val="none" w:sz="0" w:space="0" w:color="auto"/>
        <w:bottom w:val="none" w:sz="0" w:space="0" w:color="auto"/>
        <w:right w:val="none" w:sz="0" w:space="0" w:color="auto"/>
      </w:divBdr>
    </w:div>
    <w:div w:id="1867911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napsiqueira@yahoo.com.br" TargetMode="External"/><Relationship Id="rId13" Type="http://schemas.openxmlformats.org/officeDocument/2006/relationships/hyperlink" Target="http://www.efdeportes.com/efd159/corrida-de-rua-e-sociabilidade.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dx.doi.org/10.1590/S1807-55092010000400003" TargetMode="Externa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dx.doi.org/10.1590/S151786922012000400007"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Bruno\Documents\Pasta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Bruno\Documents\Pasta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Bruno\Documents\Pasta2.xlsx"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Pasta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b="1"/>
              <a:t>TEMPO</a:t>
            </a:r>
            <a:r>
              <a:rPr lang="pt-BR" b="1" baseline="0"/>
              <a:t> QUE PRÁTICA CORRIDA</a:t>
            </a:r>
            <a:endParaRPr lang="pt-BR" b="1"/>
          </a:p>
        </c:rich>
      </c:tx>
      <c:layout>
        <c:manualLayout>
          <c:xMode val="edge"/>
          <c:yMode val="edge"/>
          <c:x val="0.24248427672955972"/>
          <c:y val="2.4668516805427081E-2"/>
        </c:manualLayout>
      </c:layout>
      <c:overlay val="1"/>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1"/>
        <c:ser>
          <c:idx val="0"/>
          <c:order val="0"/>
          <c:tx>
            <c:strRef>
              <c:f>Plan2!$C$1</c:f>
              <c:strCache>
                <c:ptCount val="1"/>
                <c:pt idx="0">
                  <c:v>%</c:v>
                </c:pt>
              </c:strCache>
            </c:strRef>
          </c:tx>
          <c:invertIfNegative val="1"/>
          <c:dPt>
            <c:idx val="0"/>
            <c:invertIfNegative val="1"/>
            <c:bubble3D val="0"/>
            <c:spPr>
              <a:solidFill>
                <a:schemeClr val="accent1"/>
              </a:solidFill>
              <a:ln>
                <a:noFill/>
              </a:ln>
              <a:effectLst/>
            </c:spPr>
          </c:dPt>
          <c:dPt>
            <c:idx val="1"/>
            <c:invertIfNegative val="1"/>
            <c:bubble3D val="0"/>
            <c:spPr>
              <a:solidFill>
                <a:schemeClr val="accent2"/>
              </a:solidFill>
              <a:ln>
                <a:noFill/>
              </a:ln>
              <a:effectLst/>
            </c:spPr>
          </c:dPt>
          <c:dPt>
            <c:idx val="2"/>
            <c:invertIfNegative val="1"/>
            <c:bubble3D val="0"/>
            <c:spPr>
              <a:solidFill>
                <a:schemeClr val="accent3"/>
              </a:solidFill>
              <a:ln>
                <a:noFill/>
              </a:ln>
              <a:effectLst/>
            </c:spPr>
          </c:dPt>
          <c:dPt>
            <c:idx val="3"/>
            <c:invertIfNegative val="1"/>
            <c:bubble3D val="0"/>
            <c:spPr>
              <a:solidFill>
                <a:schemeClr val="accent4"/>
              </a:solidFill>
              <a:ln>
                <a:noFill/>
              </a:ln>
              <a:effectLst/>
            </c:spPr>
          </c:dPt>
          <c:dLbls>
            <c:dLbl>
              <c:idx val="0"/>
              <c:layout>
                <c:manualLayout>
                  <c:x val="0"/>
                  <c:y val="2.2708839066927805E-2"/>
                </c:manualLayout>
              </c:layout>
              <c:tx>
                <c:rich>
                  <a:bodyPr/>
                  <a:lstStyle/>
                  <a:p>
                    <a:r>
                      <a:rPr lang="en-US"/>
                      <a:t>72,5%</a:t>
                    </a:r>
                  </a:p>
                </c:rich>
              </c:tx>
              <c:showLegendKey val="1"/>
              <c:showVal val="1"/>
              <c:showCatName val="1"/>
              <c:showSerName val="1"/>
              <c:showPercent val="1"/>
              <c:showBubbleSize val="1"/>
              <c:extLst>
                <c:ext xmlns:c15="http://schemas.microsoft.com/office/drawing/2012/chart" uri="{CE6537A1-D6FC-4f65-9D91-7224C49458BB}"/>
              </c:extLst>
            </c:dLbl>
            <c:dLbl>
              <c:idx val="1"/>
              <c:layout>
                <c:manualLayout>
                  <c:x val="0"/>
                  <c:y val="2.270883906692775E-2"/>
                </c:manualLayout>
              </c:layout>
              <c:tx>
                <c:rich>
                  <a:bodyPr/>
                  <a:lstStyle/>
                  <a:p>
                    <a:r>
                      <a:rPr lang="en-US"/>
                      <a:t>12,5%</a:t>
                    </a:r>
                  </a:p>
                </c:rich>
              </c:tx>
              <c:showLegendKey val="1"/>
              <c:showVal val="1"/>
              <c:showCatName val="1"/>
              <c:showSerName val="1"/>
              <c:showPercent val="1"/>
              <c:showBubbleSize val="1"/>
              <c:extLst>
                <c:ext xmlns:c15="http://schemas.microsoft.com/office/drawing/2012/chart" uri="{CE6537A1-D6FC-4f65-9D91-7224C49458BB}"/>
              </c:extLst>
            </c:dLbl>
            <c:dLbl>
              <c:idx val="2"/>
              <c:tx>
                <c:rich>
                  <a:bodyPr/>
                  <a:lstStyle/>
                  <a:p>
                    <a:r>
                      <a:rPr lang="en-US"/>
                      <a:t>7,5%</a:t>
                    </a:r>
                  </a:p>
                </c:rich>
              </c:tx>
              <c:showLegendKey val="1"/>
              <c:showVal val="1"/>
              <c:showCatName val="1"/>
              <c:showSerName val="1"/>
              <c:showPercent val="1"/>
              <c:showBubbleSize val="1"/>
              <c:extLst>
                <c:ext xmlns:c15="http://schemas.microsoft.com/office/drawing/2012/chart" uri="{CE6537A1-D6FC-4f65-9D91-7224C49458BB}"/>
              </c:extLst>
            </c:dLbl>
            <c:dLbl>
              <c:idx val="3"/>
              <c:tx>
                <c:rich>
                  <a:bodyPr/>
                  <a:lstStyle/>
                  <a:p>
                    <a:r>
                      <a:rPr lang="en-US"/>
                      <a:t>7,5%</a:t>
                    </a:r>
                  </a:p>
                </c:rich>
              </c:tx>
              <c:showLegendKey val="1"/>
              <c:showVal val="1"/>
              <c:showCatName val="1"/>
              <c:showSerName val="1"/>
              <c:showPercent val="1"/>
              <c:showBubbleSiz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Plan2!$A$2:$A$5</c:f>
              <c:strCache>
                <c:ptCount val="4"/>
                <c:pt idx="0">
                  <c:v>ATE 5 ANOS</c:v>
                </c:pt>
                <c:pt idx="1">
                  <c:v>6 A 10 ANOS</c:v>
                </c:pt>
                <c:pt idx="2">
                  <c:v>11 A 20 ANOS</c:v>
                </c:pt>
                <c:pt idx="3">
                  <c:v>21 ANOS OU MAIS</c:v>
                </c:pt>
              </c:strCache>
            </c:strRef>
          </c:cat>
          <c:val>
            <c:numRef>
              <c:f>Plan2!$C$2:$C$5</c:f>
              <c:numCache>
                <c:formatCode>0.0%</c:formatCode>
                <c:ptCount val="4"/>
                <c:pt idx="0">
                  <c:v>0.72500000000000064</c:v>
                </c:pt>
                <c:pt idx="1">
                  <c:v>0.125</c:v>
                </c:pt>
                <c:pt idx="2">
                  <c:v>7.5000000000000039E-2</c:v>
                </c:pt>
                <c:pt idx="3">
                  <c:v>7.5000000000000039E-2</c:v>
                </c:pt>
              </c:numCache>
            </c:numRef>
          </c:val>
        </c:ser>
        <c:dLbls>
          <c:showLegendKey val="0"/>
          <c:showVal val="0"/>
          <c:showCatName val="0"/>
          <c:showSerName val="0"/>
          <c:showPercent val="0"/>
          <c:showBubbleSize val="0"/>
        </c:dLbls>
        <c:gapWidth val="219"/>
        <c:overlap val="-27"/>
        <c:axId val="364045136"/>
        <c:axId val="227361072"/>
      </c:barChart>
      <c:catAx>
        <c:axId val="36404513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227361072"/>
        <c:crosses val="autoZero"/>
        <c:auto val="1"/>
        <c:lblAlgn val="ctr"/>
        <c:lblOffset val="100"/>
        <c:noMultiLvlLbl val="1"/>
      </c:catAx>
      <c:valAx>
        <c:axId val="22736107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64045136"/>
        <c:crosses val="autoZero"/>
        <c:crossBetween val="between"/>
      </c:valAx>
      <c:spPr>
        <a:noFill/>
        <a:ln>
          <a:noFill/>
        </a:ln>
        <a:effectLst/>
      </c:spPr>
    </c:plotArea>
    <c:plotVisOnly val="1"/>
    <c:dispBlanksAs val="zero"/>
    <c:showDLblsOverMax val="1"/>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BR"/>
              <a:t>Orientação Específica</a:t>
            </a:r>
          </a:p>
        </c:rich>
      </c:tx>
      <c:overlay val="1"/>
    </c:title>
    <c:autoTitleDeleted val="0"/>
    <c:plotArea>
      <c:layout/>
      <c:barChart>
        <c:barDir val="col"/>
        <c:grouping val="clustered"/>
        <c:varyColors val="1"/>
        <c:ser>
          <c:idx val="0"/>
          <c:order val="0"/>
          <c:invertIfNegative val="1"/>
          <c:dLbls>
            <c:dLbl>
              <c:idx val="0"/>
              <c:layout>
                <c:manualLayout>
                  <c:x val="-4.662004662004662E-3"/>
                  <c:y val="-4.6709129511677265E-2"/>
                </c:manualLayout>
              </c:layout>
              <c:showLegendKey val="1"/>
              <c:showVal val="1"/>
              <c:showCatName val="1"/>
              <c:showSerName val="1"/>
              <c:showPercent val="1"/>
              <c:showBubbleSize val="1"/>
              <c:extLst>
                <c:ext xmlns:c15="http://schemas.microsoft.com/office/drawing/2012/chart" uri="{CE6537A1-D6FC-4f65-9D91-7224C49458BB}"/>
              </c:extLst>
            </c:dLbl>
            <c:dLbl>
              <c:idx val="2"/>
              <c:layout>
                <c:manualLayout>
                  <c:x val="-1.8354349063010503E-7"/>
                  <c:y val="-9.7664543524416322E-2"/>
                </c:manualLayout>
              </c:layout>
              <c:showLegendKey val="1"/>
              <c:showVal val="1"/>
              <c:showCatName val="1"/>
              <c:showSerName val="1"/>
              <c:showPercent val="1"/>
              <c:showBubbleSize val="1"/>
              <c:extLst>
                <c:ext xmlns:c15="http://schemas.microsoft.com/office/drawing/2012/chart" uri="{CE6537A1-D6FC-4f65-9D91-7224C49458BB}"/>
              </c:extLst>
            </c:dLbl>
            <c:spPr>
              <a:noFill/>
              <a:ln>
                <a:noFill/>
              </a:ln>
              <a:effectLst/>
            </c:spPr>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Plan2!$A$8:$A$10</c:f>
              <c:strCache>
                <c:ptCount val="3"/>
                <c:pt idx="0">
                  <c:v>Sim</c:v>
                </c:pt>
                <c:pt idx="1">
                  <c:v>Não</c:v>
                </c:pt>
                <c:pt idx="2">
                  <c:v>NÃO ESPECIFICOU</c:v>
                </c:pt>
              </c:strCache>
            </c:strRef>
          </c:cat>
          <c:val>
            <c:numRef>
              <c:f>Plan2!$C$8:$C$10</c:f>
              <c:numCache>
                <c:formatCode>0%</c:formatCode>
                <c:ptCount val="3"/>
                <c:pt idx="0" formatCode="0.0%">
                  <c:v>0.47500000000000031</c:v>
                </c:pt>
                <c:pt idx="1">
                  <c:v>0.5</c:v>
                </c:pt>
                <c:pt idx="2" formatCode="0.0%">
                  <c:v>2.5000000000000001E-2</c:v>
                </c:pt>
              </c:numCache>
            </c:numRef>
          </c:val>
        </c:ser>
        <c:dLbls>
          <c:showLegendKey val="0"/>
          <c:showVal val="0"/>
          <c:showCatName val="0"/>
          <c:showSerName val="0"/>
          <c:showPercent val="0"/>
          <c:showBubbleSize val="0"/>
        </c:dLbls>
        <c:gapWidth val="100"/>
        <c:axId val="226761336"/>
        <c:axId val="226761728"/>
      </c:barChart>
      <c:catAx>
        <c:axId val="226761336"/>
        <c:scaling>
          <c:orientation val="minMax"/>
        </c:scaling>
        <c:delete val="1"/>
        <c:axPos val="b"/>
        <c:numFmt formatCode="General" sourceLinked="0"/>
        <c:majorTickMark val="cross"/>
        <c:minorTickMark val="cross"/>
        <c:tickLblPos val="nextTo"/>
        <c:crossAx val="226761728"/>
        <c:crosses val="autoZero"/>
        <c:auto val="1"/>
        <c:lblAlgn val="ctr"/>
        <c:lblOffset val="100"/>
        <c:noMultiLvlLbl val="1"/>
      </c:catAx>
      <c:valAx>
        <c:axId val="226761728"/>
        <c:scaling>
          <c:orientation val="minMax"/>
        </c:scaling>
        <c:delete val="1"/>
        <c:axPos val="l"/>
        <c:majorGridlines/>
        <c:numFmt formatCode="0.0%" sourceLinked="1"/>
        <c:majorTickMark val="cross"/>
        <c:minorTickMark val="cross"/>
        <c:tickLblPos val="nextTo"/>
        <c:crossAx val="226761336"/>
        <c:crosses val="autoZero"/>
        <c:crossBetween val="between"/>
      </c:valAx>
    </c:plotArea>
    <c:plotVisOnly val="1"/>
    <c:dispBlanksAs val="zero"/>
    <c:showDLblsOverMax val="1"/>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Arial" pitchFamily="34" charset="0"/>
                <a:cs typeface="Arial" pitchFamily="34" charset="0"/>
              </a:rPr>
              <a:t>SOFREU LESAO PRATICANDO CORRIDA DE RUA</a:t>
            </a:r>
          </a:p>
        </c:rich>
      </c:tx>
      <c:overlay val="1"/>
    </c:title>
    <c:autoTitleDeleted val="0"/>
    <c:plotArea>
      <c:layout/>
      <c:barChart>
        <c:barDir val="col"/>
        <c:grouping val="clustered"/>
        <c:varyColors val="1"/>
        <c:ser>
          <c:idx val="0"/>
          <c:order val="0"/>
          <c:tx>
            <c:strRef>
              <c:f>Plan2!$C$48</c:f>
              <c:strCache>
                <c:ptCount val="1"/>
                <c:pt idx="0">
                  <c:v>%</c:v>
                </c:pt>
              </c:strCache>
            </c:strRef>
          </c:tx>
          <c:invertIfNegative val="1"/>
          <c:dLbls>
            <c:dLbl>
              <c:idx val="0"/>
              <c:layout>
                <c:manualLayout>
                  <c:x val="0"/>
                  <c:y val="2.3188410030977571E-2"/>
                </c:manualLayout>
              </c:layout>
              <c:dLblPos val="outEnd"/>
              <c:showLegendKey val="1"/>
              <c:showVal val="1"/>
              <c:showCatName val="1"/>
              <c:showSerName val="1"/>
              <c:showPercent val="1"/>
              <c:showBubbleSize val="1"/>
              <c:extLst>
                <c:ext xmlns:c15="http://schemas.microsoft.com/office/drawing/2012/chart" uri="{CE6537A1-D6FC-4f65-9D91-7224C49458BB}"/>
              </c:extLst>
            </c:dLbl>
            <c:dLbl>
              <c:idx val="2"/>
              <c:layout>
                <c:manualLayout>
                  <c:x val="-1.0185067526416097E-16"/>
                  <c:y val="3.2463774043368622E-2"/>
                </c:manualLayout>
              </c:layout>
              <c:dLblPos val="outEnd"/>
              <c:showLegendKey val="1"/>
              <c:showVal val="1"/>
              <c:showCatName val="1"/>
              <c:showSerName val="1"/>
              <c:showPercent val="1"/>
              <c:showBubbleSize val="1"/>
              <c:extLst>
                <c:ext xmlns:c15="http://schemas.microsoft.com/office/drawing/2012/chart" uri="{CE6537A1-D6FC-4f65-9D91-7224C49458BB}"/>
              </c:extLst>
            </c:dLbl>
            <c:spPr>
              <a:noFill/>
              <a:ln>
                <a:noFill/>
              </a:ln>
              <a:effectLst/>
            </c:spPr>
            <c:dLblPos val="outEnd"/>
            <c:showLegendKey val="1"/>
            <c:showVal val="1"/>
            <c:showCatName val="1"/>
            <c:showSerName val="1"/>
            <c:showPercent val="1"/>
            <c:showBubbleSize val="1"/>
            <c:showLeaderLines val="0"/>
            <c:extLst>
              <c:ext xmlns:c15="http://schemas.microsoft.com/office/drawing/2012/chart" uri="{CE6537A1-D6FC-4f65-9D91-7224C49458BB}">
                <c15:showLeaderLines val="0"/>
              </c:ext>
            </c:extLst>
          </c:dLbls>
          <c:cat>
            <c:strRef>
              <c:f>Plan2!$A$49:$A$51</c:f>
              <c:strCache>
                <c:ptCount val="3"/>
                <c:pt idx="0">
                  <c:v>SIM</c:v>
                </c:pt>
                <c:pt idx="1">
                  <c:v>NÃO</c:v>
                </c:pt>
                <c:pt idx="2">
                  <c:v>NÃO ESPECIFICOU</c:v>
                </c:pt>
              </c:strCache>
            </c:strRef>
          </c:cat>
          <c:val>
            <c:numRef>
              <c:f>Plan2!$C$49:$C$51</c:f>
              <c:numCache>
                <c:formatCode>0%</c:formatCode>
                <c:ptCount val="3"/>
                <c:pt idx="0">
                  <c:v>0.45</c:v>
                </c:pt>
                <c:pt idx="1">
                  <c:v>0.5</c:v>
                </c:pt>
                <c:pt idx="2">
                  <c:v>0.05</c:v>
                </c:pt>
              </c:numCache>
            </c:numRef>
          </c:val>
        </c:ser>
        <c:dLbls>
          <c:showLegendKey val="1"/>
          <c:showVal val="1"/>
          <c:showCatName val="1"/>
          <c:showSerName val="1"/>
          <c:showPercent val="1"/>
          <c:showBubbleSize val="1"/>
        </c:dLbls>
        <c:gapWidth val="75"/>
        <c:overlap val="-25"/>
        <c:axId val="226762512"/>
        <c:axId val="367022448"/>
      </c:barChart>
      <c:catAx>
        <c:axId val="226762512"/>
        <c:scaling>
          <c:orientation val="minMax"/>
        </c:scaling>
        <c:delete val="1"/>
        <c:axPos val="b"/>
        <c:numFmt formatCode="General" sourceLinked="0"/>
        <c:majorTickMark val="none"/>
        <c:minorTickMark val="cross"/>
        <c:tickLblPos val="nextTo"/>
        <c:crossAx val="367022448"/>
        <c:crosses val="autoZero"/>
        <c:auto val="1"/>
        <c:lblAlgn val="ctr"/>
        <c:lblOffset val="100"/>
        <c:noMultiLvlLbl val="1"/>
      </c:catAx>
      <c:valAx>
        <c:axId val="367022448"/>
        <c:scaling>
          <c:orientation val="minMax"/>
        </c:scaling>
        <c:delete val="1"/>
        <c:axPos val="l"/>
        <c:majorGridlines/>
        <c:numFmt formatCode="0%" sourceLinked="1"/>
        <c:majorTickMark val="none"/>
        <c:minorTickMark val="cross"/>
        <c:tickLblPos val="nextTo"/>
        <c:crossAx val="226762512"/>
        <c:crosses val="autoZero"/>
        <c:crossBetween val="between"/>
      </c:valAx>
    </c:plotArea>
    <c:plotVisOnly val="1"/>
    <c:dispBlanksAs val="zero"/>
    <c:showDLblsOverMax val="1"/>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pt-BR"/>
        </a:p>
      </c:txPr>
    </c:title>
    <c:autoTitleDeleted val="0"/>
    <c:plotArea>
      <c:layout/>
      <c:barChart>
        <c:barDir val="col"/>
        <c:grouping val="clustered"/>
        <c:varyColors val="0"/>
        <c:ser>
          <c:idx val="0"/>
          <c:order val="0"/>
          <c:tx>
            <c:strRef>
              <c:f>Plan1!$B$5</c:f>
              <c:strCache>
                <c:ptCount val="1"/>
                <c:pt idx="0">
                  <c:v>Frequência</c:v>
                </c:pt>
              </c:strCache>
            </c:strRef>
          </c:tx>
          <c:spPr>
            <a:solidFill>
              <a:schemeClr val="accent1"/>
            </a:solidFill>
            <a:ln>
              <a:noFill/>
            </a:ln>
            <a:effectLst/>
          </c:spPr>
          <c:invertIfNegative val="0"/>
          <c:cat>
            <c:strRef>
              <c:f>Plan1!$A$6:$A$12</c:f>
              <c:strCache>
                <c:ptCount val="7"/>
                <c:pt idx="0">
                  <c:v>Quadril</c:v>
                </c:pt>
                <c:pt idx="1">
                  <c:v>Joelho</c:v>
                </c:pt>
                <c:pt idx="2">
                  <c:v>Tornozelo</c:v>
                </c:pt>
                <c:pt idx="3">
                  <c:v>Coluna </c:v>
                </c:pt>
                <c:pt idx="4">
                  <c:v>Pé</c:v>
                </c:pt>
                <c:pt idx="5">
                  <c:v>Tibia/Fibula</c:v>
                </c:pt>
                <c:pt idx="6">
                  <c:v>Panturrilha</c:v>
                </c:pt>
              </c:strCache>
            </c:strRef>
          </c:cat>
          <c:val>
            <c:numRef>
              <c:f>Plan1!$B$6:$B$12</c:f>
              <c:numCache>
                <c:formatCode>General</c:formatCode>
                <c:ptCount val="7"/>
                <c:pt idx="0">
                  <c:v>4</c:v>
                </c:pt>
                <c:pt idx="1">
                  <c:v>8</c:v>
                </c:pt>
                <c:pt idx="2">
                  <c:v>2</c:v>
                </c:pt>
                <c:pt idx="3">
                  <c:v>1</c:v>
                </c:pt>
                <c:pt idx="4">
                  <c:v>2</c:v>
                </c:pt>
                <c:pt idx="5">
                  <c:v>4</c:v>
                </c:pt>
                <c:pt idx="6">
                  <c:v>1</c:v>
                </c:pt>
              </c:numCache>
            </c:numRef>
          </c:val>
        </c:ser>
        <c:dLbls>
          <c:showLegendKey val="0"/>
          <c:showVal val="0"/>
          <c:showCatName val="0"/>
          <c:showSerName val="0"/>
          <c:showPercent val="0"/>
          <c:showBubbleSize val="0"/>
        </c:dLbls>
        <c:gapWidth val="219"/>
        <c:overlap val="-27"/>
        <c:axId val="367023232"/>
        <c:axId val="367023624"/>
      </c:barChart>
      <c:catAx>
        <c:axId val="367023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pt-BR"/>
          </a:p>
        </c:txPr>
        <c:crossAx val="367023624"/>
        <c:crosses val="autoZero"/>
        <c:auto val="1"/>
        <c:lblAlgn val="ctr"/>
        <c:lblOffset val="100"/>
        <c:noMultiLvlLbl val="0"/>
      </c:catAx>
      <c:valAx>
        <c:axId val="367023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pt-BR"/>
          </a:p>
        </c:txPr>
        <c:crossAx val="3670232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Arial" panose="020B0604020202020204" pitchFamily="34" charset="0"/>
          <a:cs typeface="Arial" panose="020B0604020202020204" pitchFamily="34" charset="0"/>
        </a:defRPr>
      </a:pPr>
      <a:endParaRPr lang="pt-BR"/>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F38735-A0C8-4258-B5E3-6C29EE45E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3704</Words>
  <Characters>20002</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Renata PIN MANSANO ARTERO</cp:lastModifiedBy>
  <cp:revision>2</cp:revision>
  <dcterms:created xsi:type="dcterms:W3CDTF">2016-10-04T20:34:00Z</dcterms:created>
  <dcterms:modified xsi:type="dcterms:W3CDTF">2016-10-04T20:34:00Z</dcterms:modified>
</cp:coreProperties>
</file>